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1CD407B" w14:textId="77777777" w:rsidR="00723249" w:rsidRPr="008F2004" w:rsidRDefault="00723249" w:rsidP="00280B8B">
      <w:pPr>
        <w:jc w:val="center"/>
        <w:rPr>
          <w:rFonts w:asciiTheme="majorHAnsi" w:hAnsiTheme="majorHAnsi"/>
          <w:b/>
          <w:sz w:val="28"/>
          <w:szCs w:val="28"/>
        </w:rPr>
      </w:pPr>
      <w:r w:rsidRPr="008F2004">
        <w:rPr>
          <w:rFonts w:asciiTheme="majorHAnsi" w:hAnsiTheme="majorHAnsi"/>
          <w:b/>
          <w:sz w:val="28"/>
          <w:szCs w:val="28"/>
        </w:rPr>
        <w:t xml:space="preserve">5G </w:t>
      </w:r>
      <w:proofErr w:type="spellStart"/>
      <w:r w:rsidRPr="008F2004">
        <w:rPr>
          <w:rFonts w:asciiTheme="majorHAnsi" w:hAnsiTheme="majorHAnsi"/>
          <w:b/>
          <w:sz w:val="28"/>
          <w:szCs w:val="28"/>
        </w:rPr>
        <w:t>mmWave</w:t>
      </w:r>
      <w:proofErr w:type="spellEnd"/>
      <w:r w:rsidRPr="008F2004">
        <w:rPr>
          <w:rFonts w:asciiTheme="majorHAnsi" w:hAnsiTheme="majorHAnsi"/>
          <w:b/>
          <w:sz w:val="28"/>
          <w:szCs w:val="28"/>
        </w:rPr>
        <w:t xml:space="preserve"> Channel Model Alliance</w:t>
      </w:r>
    </w:p>
    <w:p w14:paraId="4A2F8D8B" w14:textId="77777777" w:rsidR="000D4EAA" w:rsidRDefault="000D4EAA" w:rsidP="00280B8B">
      <w:pPr>
        <w:jc w:val="center"/>
        <w:rPr>
          <w:rFonts w:asciiTheme="majorHAnsi" w:hAnsiTheme="majorHAnsi"/>
          <w:b/>
          <w:sz w:val="28"/>
          <w:szCs w:val="28"/>
        </w:rPr>
      </w:pPr>
      <w:r w:rsidRPr="008F2004">
        <w:rPr>
          <w:rFonts w:asciiTheme="majorHAnsi" w:hAnsiTheme="majorHAnsi"/>
          <w:b/>
          <w:sz w:val="28"/>
          <w:szCs w:val="28"/>
        </w:rPr>
        <w:t xml:space="preserve">Measurement </w:t>
      </w:r>
      <w:r w:rsidR="00280B8B" w:rsidRPr="008F2004">
        <w:rPr>
          <w:rFonts w:asciiTheme="majorHAnsi" w:hAnsiTheme="majorHAnsi"/>
          <w:b/>
          <w:sz w:val="28"/>
          <w:szCs w:val="28"/>
        </w:rPr>
        <w:t xml:space="preserve">Scenario </w:t>
      </w:r>
      <w:r w:rsidRPr="008F2004">
        <w:rPr>
          <w:rFonts w:asciiTheme="majorHAnsi" w:hAnsiTheme="majorHAnsi"/>
          <w:b/>
          <w:sz w:val="28"/>
          <w:szCs w:val="28"/>
        </w:rPr>
        <w:t>Parameter List</w:t>
      </w:r>
    </w:p>
    <w:p w14:paraId="1D55E5B0" w14:textId="77777777" w:rsidR="00F73502" w:rsidRPr="008F2004" w:rsidRDefault="00F73502" w:rsidP="00280B8B">
      <w:pPr>
        <w:jc w:val="center"/>
        <w:rPr>
          <w:rFonts w:asciiTheme="majorHAnsi" w:hAnsiTheme="majorHAnsi"/>
          <w:b/>
          <w:sz w:val="28"/>
          <w:szCs w:val="28"/>
        </w:rPr>
      </w:pPr>
      <w:r>
        <w:rPr>
          <w:rFonts w:asciiTheme="majorHAnsi" w:hAnsiTheme="majorHAnsi"/>
          <w:b/>
          <w:sz w:val="28"/>
          <w:szCs w:val="28"/>
        </w:rPr>
        <w:t>(MSP)</w:t>
      </w:r>
    </w:p>
    <w:p w14:paraId="035962C3" w14:textId="77777777" w:rsidR="00A2073E" w:rsidRDefault="00A2073E" w:rsidP="00A2073E">
      <w:pPr>
        <w:rPr>
          <w:rFonts w:asciiTheme="majorHAnsi" w:hAnsiTheme="majorHAnsi"/>
          <w:u w:val="single"/>
        </w:rPr>
      </w:pPr>
    </w:p>
    <w:p w14:paraId="172E93CE" w14:textId="77777777" w:rsidR="00A2073E" w:rsidRPr="00DA34A0" w:rsidRDefault="00DA34A0" w:rsidP="00A2073E">
      <w:pPr>
        <w:rPr>
          <w:rFonts w:asciiTheme="majorHAnsi" w:hAnsiTheme="majorHAnsi"/>
          <w:u w:val="single"/>
        </w:rPr>
      </w:pPr>
      <w:r w:rsidRPr="00DA34A0">
        <w:rPr>
          <w:rFonts w:asciiTheme="majorHAnsi" w:hAnsiTheme="majorHAnsi"/>
          <w:u w:val="single"/>
        </w:rPr>
        <w:t>What are “Measurement Scenario</w:t>
      </w:r>
      <w:r w:rsidR="00731413">
        <w:rPr>
          <w:rFonts w:asciiTheme="majorHAnsi" w:hAnsiTheme="majorHAnsi"/>
          <w:u w:val="single"/>
        </w:rPr>
        <w:t>” parameters</w:t>
      </w:r>
      <w:r w:rsidRPr="00DA34A0">
        <w:rPr>
          <w:rFonts w:asciiTheme="majorHAnsi" w:hAnsiTheme="majorHAnsi"/>
          <w:u w:val="single"/>
        </w:rPr>
        <w:t>?</w:t>
      </w:r>
    </w:p>
    <w:p w14:paraId="70E90BD1" w14:textId="77777777" w:rsidR="00187295" w:rsidRDefault="00887BC1" w:rsidP="00A2073E">
      <w:pPr>
        <w:pStyle w:val="ListParagraph"/>
        <w:numPr>
          <w:ilvl w:val="0"/>
          <w:numId w:val="1"/>
        </w:numPr>
        <w:rPr>
          <w:rFonts w:asciiTheme="majorHAnsi" w:hAnsiTheme="majorHAnsi"/>
        </w:rPr>
      </w:pPr>
      <w:r w:rsidRPr="00887BC1">
        <w:rPr>
          <w:rFonts w:asciiTheme="majorHAnsi" w:hAnsiTheme="majorHAnsi"/>
        </w:rPr>
        <w:t xml:space="preserve">Measurement Scenario </w:t>
      </w:r>
      <w:r w:rsidR="00CC55C9">
        <w:rPr>
          <w:rFonts w:asciiTheme="majorHAnsi" w:hAnsiTheme="majorHAnsi"/>
        </w:rPr>
        <w:t>p</w:t>
      </w:r>
      <w:r w:rsidRPr="00887BC1">
        <w:rPr>
          <w:rFonts w:asciiTheme="majorHAnsi" w:hAnsiTheme="majorHAnsi"/>
        </w:rPr>
        <w:t>arameters</w:t>
      </w:r>
      <w:r>
        <w:rPr>
          <w:rFonts w:asciiTheme="majorHAnsi" w:hAnsiTheme="majorHAnsi"/>
        </w:rPr>
        <w:t xml:space="preserve"> </w:t>
      </w:r>
      <w:r w:rsidR="00187295">
        <w:rPr>
          <w:rFonts w:asciiTheme="majorHAnsi" w:hAnsiTheme="majorHAnsi"/>
        </w:rPr>
        <w:t xml:space="preserve">describe the </w:t>
      </w:r>
      <w:r w:rsidR="00DA386B">
        <w:rPr>
          <w:rFonts w:asciiTheme="majorHAnsi" w:hAnsiTheme="majorHAnsi"/>
        </w:rPr>
        <w:t xml:space="preserve">key </w:t>
      </w:r>
      <w:r w:rsidR="00280B8B">
        <w:rPr>
          <w:rFonts w:asciiTheme="majorHAnsi" w:hAnsiTheme="majorHAnsi"/>
        </w:rPr>
        <w:t>physical</w:t>
      </w:r>
      <w:r w:rsidR="00187295">
        <w:rPr>
          <w:rFonts w:asciiTheme="majorHAnsi" w:hAnsiTheme="majorHAnsi"/>
        </w:rPr>
        <w:t xml:space="preserve"> parameters </w:t>
      </w:r>
      <w:r w:rsidR="00280B8B">
        <w:rPr>
          <w:rFonts w:asciiTheme="majorHAnsi" w:hAnsiTheme="majorHAnsi"/>
        </w:rPr>
        <w:t xml:space="preserve">of the </w:t>
      </w:r>
      <w:r w:rsidR="00731413">
        <w:rPr>
          <w:rFonts w:asciiTheme="majorHAnsi" w:hAnsiTheme="majorHAnsi"/>
        </w:rPr>
        <w:t xml:space="preserve">scenario </w:t>
      </w:r>
      <w:r w:rsidR="00280B8B">
        <w:rPr>
          <w:rFonts w:asciiTheme="majorHAnsi" w:hAnsiTheme="majorHAnsi"/>
        </w:rPr>
        <w:t>environment where the measurements were made</w:t>
      </w:r>
      <w:r w:rsidR="0001615D">
        <w:rPr>
          <w:rFonts w:asciiTheme="majorHAnsi" w:hAnsiTheme="majorHAnsi"/>
        </w:rPr>
        <w:t>.</w:t>
      </w:r>
    </w:p>
    <w:p w14:paraId="377743CB" w14:textId="77777777" w:rsidR="00887BC1" w:rsidRDefault="00187295" w:rsidP="00887BC1">
      <w:pPr>
        <w:pStyle w:val="ListParagraph"/>
        <w:numPr>
          <w:ilvl w:val="0"/>
          <w:numId w:val="1"/>
        </w:numPr>
        <w:rPr>
          <w:rFonts w:asciiTheme="majorHAnsi" w:hAnsiTheme="majorHAnsi"/>
        </w:rPr>
      </w:pPr>
      <w:r>
        <w:rPr>
          <w:rFonts w:asciiTheme="majorHAnsi" w:hAnsiTheme="majorHAnsi"/>
        </w:rPr>
        <w:t xml:space="preserve">These parameters </w:t>
      </w:r>
      <w:r w:rsidR="00280B8B">
        <w:rPr>
          <w:rFonts w:asciiTheme="majorHAnsi" w:hAnsiTheme="majorHAnsi"/>
        </w:rPr>
        <w:t>(</w:t>
      </w:r>
      <w:r w:rsidR="008F2004">
        <w:rPr>
          <w:rFonts w:asciiTheme="majorHAnsi" w:hAnsiTheme="majorHAnsi"/>
        </w:rPr>
        <w:t>listed</w:t>
      </w:r>
      <w:r w:rsidR="00280B8B">
        <w:rPr>
          <w:rFonts w:asciiTheme="majorHAnsi" w:hAnsiTheme="majorHAnsi"/>
        </w:rPr>
        <w:t xml:space="preserve"> </w:t>
      </w:r>
      <w:r w:rsidR="00DA34A0">
        <w:rPr>
          <w:rFonts w:asciiTheme="majorHAnsi" w:hAnsiTheme="majorHAnsi"/>
        </w:rPr>
        <w:t xml:space="preserve">further </w:t>
      </w:r>
      <w:r w:rsidR="00280B8B">
        <w:rPr>
          <w:rFonts w:asciiTheme="majorHAnsi" w:hAnsiTheme="majorHAnsi"/>
        </w:rPr>
        <w:t xml:space="preserve">below) include dimensions of the measurement area, density and type of obstructions and </w:t>
      </w:r>
      <w:r w:rsidR="00DA34A0">
        <w:rPr>
          <w:rFonts w:asciiTheme="majorHAnsi" w:hAnsiTheme="majorHAnsi"/>
        </w:rPr>
        <w:t>type of materials for walls, ground and buildings.</w:t>
      </w:r>
      <w:r>
        <w:rPr>
          <w:rFonts w:asciiTheme="majorHAnsi" w:hAnsiTheme="majorHAnsi"/>
        </w:rPr>
        <w:t xml:space="preserve"> </w:t>
      </w:r>
    </w:p>
    <w:p w14:paraId="757087C1" w14:textId="77777777" w:rsidR="00DA34A0" w:rsidRPr="008028F7" w:rsidRDefault="00DA34A0" w:rsidP="00DA34A0">
      <w:pPr>
        <w:rPr>
          <w:rFonts w:asciiTheme="majorHAnsi" w:hAnsiTheme="majorHAnsi"/>
        </w:rPr>
      </w:pPr>
      <w:r w:rsidRPr="008028F7">
        <w:rPr>
          <w:rFonts w:asciiTheme="majorHAnsi" w:hAnsiTheme="majorHAnsi"/>
          <w:u w:val="single"/>
        </w:rPr>
        <w:t xml:space="preserve">Why we need to </w:t>
      </w:r>
      <w:r>
        <w:rPr>
          <w:rFonts w:asciiTheme="majorHAnsi" w:hAnsiTheme="majorHAnsi"/>
          <w:u w:val="single"/>
        </w:rPr>
        <w:t>include</w:t>
      </w:r>
      <w:r w:rsidRPr="008028F7">
        <w:rPr>
          <w:rFonts w:asciiTheme="majorHAnsi" w:hAnsiTheme="majorHAnsi"/>
          <w:u w:val="single"/>
        </w:rPr>
        <w:t xml:space="preserve"> Measurement </w:t>
      </w:r>
      <w:r>
        <w:rPr>
          <w:rFonts w:asciiTheme="majorHAnsi" w:hAnsiTheme="majorHAnsi"/>
          <w:u w:val="single"/>
        </w:rPr>
        <w:t xml:space="preserve">Scenario </w:t>
      </w:r>
      <w:r w:rsidRPr="008028F7">
        <w:rPr>
          <w:rFonts w:asciiTheme="majorHAnsi" w:hAnsiTheme="majorHAnsi"/>
          <w:u w:val="single"/>
        </w:rPr>
        <w:t>Parameters</w:t>
      </w:r>
      <w:r>
        <w:rPr>
          <w:rFonts w:asciiTheme="majorHAnsi" w:hAnsiTheme="majorHAnsi"/>
          <w:u w:val="single"/>
        </w:rPr>
        <w:t>?  (MSP)</w:t>
      </w:r>
    </w:p>
    <w:p w14:paraId="7914DC1D" w14:textId="77777777" w:rsidR="00DA34A0" w:rsidRDefault="00DA34A0" w:rsidP="00DA34A0">
      <w:pPr>
        <w:pStyle w:val="ListParagraph"/>
        <w:numPr>
          <w:ilvl w:val="0"/>
          <w:numId w:val="1"/>
        </w:numPr>
        <w:rPr>
          <w:rFonts w:asciiTheme="majorHAnsi" w:hAnsiTheme="majorHAnsi"/>
        </w:rPr>
      </w:pPr>
      <w:r>
        <w:rPr>
          <w:rFonts w:asciiTheme="majorHAnsi" w:hAnsiTheme="majorHAnsi"/>
        </w:rPr>
        <w:t xml:space="preserve">Because of the small size of the </w:t>
      </w:r>
      <w:proofErr w:type="spellStart"/>
      <w:r>
        <w:rPr>
          <w:rFonts w:asciiTheme="majorHAnsi" w:hAnsiTheme="majorHAnsi"/>
        </w:rPr>
        <w:t>mmWavelengths</w:t>
      </w:r>
      <w:proofErr w:type="spellEnd"/>
      <w:r w:rsidR="00215188">
        <w:rPr>
          <w:rFonts w:asciiTheme="majorHAnsi" w:hAnsiTheme="majorHAnsi"/>
        </w:rPr>
        <w:t>,</w:t>
      </w:r>
      <w:r>
        <w:rPr>
          <w:rFonts w:asciiTheme="majorHAnsi" w:hAnsiTheme="majorHAnsi"/>
        </w:rPr>
        <w:t xml:space="preserve"> the </w:t>
      </w:r>
      <w:r w:rsidR="00215188">
        <w:rPr>
          <w:rFonts w:asciiTheme="majorHAnsi" w:hAnsiTheme="majorHAnsi"/>
        </w:rPr>
        <w:t>environment has a great effect on the channel measurements</w:t>
      </w:r>
      <w:r w:rsidR="00731413">
        <w:rPr>
          <w:rFonts w:asciiTheme="majorHAnsi" w:hAnsiTheme="majorHAnsi"/>
        </w:rPr>
        <w:t>,</w:t>
      </w:r>
      <w:r w:rsidR="00215188">
        <w:rPr>
          <w:rFonts w:asciiTheme="majorHAnsi" w:hAnsiTheme="majorHAnsi"/>
        </w:rPr>
        <w:t xml:space="preserve"> and indeed</w:t>
      </w:r>
      <w:r w:rsidR="00731413">
        <w:rPr>
          <w:rFonts w:asciiTheme="majorHAnsi" w:hAnsiTheme="majorHAnsi"/>
        </w:rPr>
        <w:t>,</w:t>
      </w:r>
      <w:r w:rsidR="00215188">
        <w:rPr>
          <w:rFonts w:asciiTheme="majorHAnsi" w:hAnsiTheme="majorHAnsi"/>
        </w:rPr>
        <w:t xml:space="preserve"> </w:t>
      </w:r>
      <w:r w:rsidR="00A26A10">
        <w:rPr>
          <w:rFonts w:asciiTheme="majorHAnsi" w:hAnsiTheme="majorHAnsi"/>
        </w:rPr>
        <w:t xml:space="preserve">the environment </w:t>
      </w:r>
      <w:r w:rsidR="00CC55C9">
        <w:rPr>
          <w:rFonts w:asciiTheme="majorHAnsi" w:hAnsiTheme="majorHAnsi"/>
        </w:rPr>
        <w:t>is what</w:t>
      </w:r>
      <w:r w:rsidR="00887BC1">
        <w:rPr>
          <w:rFonts w:asciiTheme="majorHAnsi" w:hAnsiTheme="majorHAnsi"/>
        </w:rPr>
        <w:t xml:space="preserve"> largely define</w:t>
      </w:r>
      <w:r w:rsidR="00CC55C9">
        <w:rPr>
          <w:rFonts w:asciiTheme="majorHAnsi" w:hAnsiTheme="majorHAnsi"/>
        </w:rPr>
        <w:t>s</w:t>
      </w:r>
      <w:r w:rsidR="00215188">
        <w:rPr>
          <w:rFonts w:asciiTheme="majorHAnsi" w:hAnsiTheme="majorHAnsi"/>
        </w:rPr>
        <w:t xml:space="preserve"> the </w:t>
      </w:r>
      <w:r w:rsidR="00536CC8">
        <w:rPr>
          <w:rFonts w:asciiTheme="majorHAnsi" w:hAnsiTheme="majorHAnsi"/>
        </w:rPr>
        <w:t>“</w:t>
      </w:r>
      <w:r w:rsidR="00215188">
        <w:rPr>
          <w:rFonts w:asciiTheme="majorHAnsi" w:hAnsiTheme="majorHAnsi"/>
        </w:rPr>
        <w:t>channel</w:t>
      </w:r>
      <w:r w:rsidR="00536CC8">
        <w:rPr>
          <w:rFonts w:asciiTheme="majorHAnsi" w:hAnsiTheme="majorHAnsi"/>
        </w:rPr>
        <w:t>”</w:t>
      </w:r>
      <w:r>
        <w:rPr>
          <w:rFonts w:asciiTheme="majorHAnsi" w:hAnsiTheme="majorHAnsi"/>
        </w:rPr>
        <w:t>.</w:t>
      </w:r>
      <w:r w:rsidR="00CC55C9">
        <w:rPr>
          <w:rStyle w:val="FootnoteReference"/>
          <w:rFonts w:asciiTheme="majorHAnsi" w:hAnsiTheme="majorHAnsi"/>
        </w:rPr>
        <w:footnoteReference w:id="1"/>
      </w:r>
      <w:r w:rsidR="00215188">
        <w:rPr>
          <w:rFonts w:asciiTheme="majorHAnsi" w:hAnsiTheme="majorHAnsi"/>
        </w:rPr>
        <w:t xml:space="preserve">  </w:t>
      </w:r>
    </w:p>
    <w:p w14:paraId="304D3F0B" w14:textId="77777777" w:rsidR="00731413" w:rsidRDefault="00731413" w:rsidP="00731413">
      <w:pPr>
        <w:pStyle w:val="ListParagraph"/>
        <w:numPr>
          <w:ilvl w:val="0"/>
          <w:numId w:val="1"/>
        </w:numPr>
        <w:rPr>
          <w:rFonts w:asciiTheme="majorHAnsi" w:hAnsiTheme="majorHAnsi"/>
        </w:rPr>
      </w:pPr>
      <w:r>
        <w:rPr>
          <w:rFonts w:asciiTheme="majorHAnsi" w:hAnsiTheme="majorHAnsi"/>
        </w:rPr>
        <w:t xml:space="preserve">Recording the scenario parameters as part of the measurement process is intended to help to categorize and understand how the environment affects the “channel”.  Some channel modeling, for example, may make use of </w:t>
      </w:r>
      <w:r w:rsidR="00C04B54">
        <w:rPr>
          <w:rFonts w:asciiTheme="majorHAnsi" w:hAnsiTheme="majorHAnsi"/>
        </w:rPr>
        <w:t xml:space="preserve">some </w:t>
      </w:r>
      <w:r>
        <w:rPr>
          <w:rFonts w:asciiTheme="majorHAnsi" w:hAnsiTheme="majorHAnsi"/>
        </w:rPr>
        <w:t xml:space="preserve">scenario parameters as part of the model.  </w:t>
      </w:r>
    </w:p>
    <w:p w14:paraId="1E78623D" w14:textId="77777777" w:rsidR="00731413" w:rsidRDefault="00731413" w:rsidP="00731413">
      <w:pPr>
        <w:pStyle w:val="ListParagraph"/>
        <w:numPr>
          <w:ilvl w:val="0"/>
          <w:numId w:val="1"/>
        </w:numPr>
        <w:rPr>
          <w:rFonts w:asciiTheme="majorHAnsi" w:hAnsiTheme="majorHAnsi"/>
        </w:rPr>
      </w:pPr>
      <w:r>
        <w:rPr>
          <w:rFonts w:asciiTheme="majorHAnsi" w:hAnsiTheme="majorHAnsi"/>
        </w:rPr>
        <w:t>While some scenario categorization may occur from generic site labels such as indoor, outdoor, roadway, open-square, stadium or theatre, suburban, (</w:t>
      </w:r>
      <w:proofErr w:type="spellStart"/>
      <w:r>
        <w:rPr>
          <w:rFonts w:asciiTheme="majorHAnsi" w:hAnsiTheme="majorHAnsi"/>
        </w:rPr>
        <w:t>InH</w:t>
      </w:r>
      <w:proofErr w:type="spellEnd"/>
      <w:r>
        <w:rPr>
          <w:rFonts w:asciiTheme="majorHAnsi" w:hAnsiTheme="majorHAnsi"/>
        </w:rPr>
        <w:t xml:space="preserve">, </w:t>
      </w:r>
      <w:proofErr w:type="spellStart"/>
      <w:r>
        <w:rPr>
          <w:rFonts w:asciiTheme="majorHAnsi" w:hAnsiTheme="majorHAnsi"/>
        </w:rPr>
        <w:t>UMi</w:t>
      </w:r>
      <w:proofErr w:type="spellEnd"/>
      <w:r>
        <w:rPr>
          <w:rFonts w:asciiTheme="majorHAnsi" w:hAnsiTheme="majorHAnsi"/>
        </w:rPr>
        <w:t xml:space="preserve">, </w:t>
      </w:r>
      <w:proofErr w:type="spellStart"/>
      <w:r>
        <w:rPr>
          <w:rFonts w:asciiTheme="majorHAnsi" w:hAnsiTheme="majorHAnsi"/>
        </w:rPr>
        <w:t>UMa</w:t>
      </w:r>
      <w:proofErr w:type="spellEnd"/>
      <w:r>
        <w:rPr>
          <w:rFonts w:asciiTheme="majorHAnsi" w:hAnsiTheme="majorHAnsi"/>
        </w:rPr>
        <w:t>,</w:t>
      </w:r>
      <w:r w:rsidR="00C04B54">
        <w:rPr>
          <w:rFonts w:asciiTheme="majorHAnsi" w:hAnsiTheme="majorHAnsi"/>
        </w:rPr>
        <w:t xml:space="preserve"> etc.</w:t>
      </w:r>
      <w:r>
        <w:rPr>
          <w:rFonts w:asciiTheme="majorHAnsi" w:hAnsiTheme="majorHAnsi"/>
        </w:rPr>
        <w:t xml:space="preserve">) the recording of measurements of the scenario </w:t>
      </w:r>
      <w:r w:rsidR="00C04B54">
        <w:rPr>
          <w:rFonts w:asciiTheme="majorHAnsi" w:hAnsiTheme="majorHAnsi"/>
        </w:rPr>
        <w:t>environment</w:t>
      </w:r>
      <w:r>
        <w:rPr>
          <w:rFonts w:asciiTheme="majorHAnsi" w:hAnsiTheme="majorHAnsi"/>
        </w:rPr>
        <w:t xml:space="preserve"> </w:t>
      </w:r>
      <w:r w:rsidR="00A04FE1">
        <w:rPr>
          <w:rFonts w:asciiTheme="majorHAnsi" w:hAnsiTheme="majorHAnsi"/>
        </w:rPr>
        <w:t>may</w:t>
      </w:r>
      <w:r>
        <w:rPr>
          <w:rFonts w:asciiTheme="majorHAnsi" w:hAnsiTheme="majorHAnsi"/>
        </w:rPr>
        <w:t xml:space="preserve"> help quantify re-use of the channel measurements for modeling similar, but not identical, environments/scenarios.  </w:t>
      </w:r>
    </w:p>
    <w:p w14:paraId="0B5D7E74" w14:textId="77777777" w:rsidR="00DA34A0" w:rsidRDefault="00DA34A0" w:rsidP="00DA34A0">
      <w:pPr>
        <w:rPr>
          <w:rFonts w:asciiTheme="majorHAnsi" w:hAnsiTheme="majorHAnsi"/>
        </w:rPr>
      </w:pPr>
      <w:r w:rsidRPr="00DA34A0">
        <w:rPr>
          <w:rFonts w:asciiTheme="majorHAnsi" w:hAnsiTheme="majorHAnsi"/>
          <w:u w:val="single"/>
        </w:rPr>
        <w:t>Measurement Scenario Parameters</w:t>
      </w:r>
      <w:r w:rsidRPr="00DA34A0">
        <w:rPr>
          <w:rFonts w:asciiTheme="majorHAnsi" w:hAnsiTheme="majorHAnsi"/>
        </w:rPr>
        <w:t xml:space="preserve"> </w:t>
      </w:r>
    </w:p>
    <w:p w14:paraId="1CC8D5C6" w14:textId="77777777" w:rsidR="00C04B54" w:rsidRDefault="00C04B54" w:rsidP="00C04B54">
      <w:pPr>
        <w:pStyle w:val="ListParagraph"/>
        <w:numPr>
          <w:ilvl w:val="0"/>
          <w:numId w:val="3"/>
        </w:numPr>
        <w:rPr>
          <w:rFonts w:asciiTheme="majorHAnsi" w:hAnsiTheme="majorHAnsi"/>
        </w:rPr>
      </w:pPr>
      <w:r>
        <w:rPr>
          <w:rFonts w:asciiTheme="majorHAnsi" w:hAnsiTheme="majorHAnsi"/>
        </w:rPr>
        <w:t>Key environment dimensions should be measured and recorded.</w:t>
      </w:r>
    </w:p>
    <w:p w14:paraId="5FBDD828" w14:textId="77777777" w:rsidR="00DA386B" w:rsidRDefault="00DA386B" w:rsidP="00DA34A0">
      <w:pPr>
        <w:pStyle w:val="ListParagraph"/>
        <w:numPr>
          <w:ilvl w:val="0"/>
          <w:numId w:val="3"/>
        </w:numPr>
        <w:rPr>
          <w:rFonts w:asciiTheme="majorHAnsi" w:hAnsiTheme="majorHAnsi"/>
        </w:rPr>
      </w:pPr>
      <w:r w:rsidRPr="00DA34A0">
        <w:rPr>
          <w:rFonts w:asciiTheme="majorHAnsi" w:hAnsiTheme="majorHAnsi"/>
        </w:rPr>
        <w:t>The entries should be short, concise, and self-expla</w:t>
      </w:r>
      <w:r w:rsidR="00087EF6" w:rsidRPr="00DA34A0">
        <w:rPr>
          <w:rFonts w:asciiTheme="majorHAnsi" w:hAnsiTheme="majorHAnsi"/>
        </w:rPr>
        <w:t>natory</w:t>
      </w:r>
      <w:r w:rsidRPr="00DA34A0">
        <w:rPr>
          <w:rFonts w:asciiTheme="majorHAnsi" w:hAnsiTheme="majorHAnsi"/>
        </w:rPr>
        <w:t xml:space="preserve">. </w:t>
      </w:r>
      <w:r w:rsidR="00DA34A0">
        <w:rPr>
          <w:rFonts w:asciiTheme="majorHAnsi" w:hAnsiTheme="majorHAnsi"/>
        </w:rPr>
        <w:t xml:space="preserve"> </w:t>
      </w:r>
      <w:r w:rsidRPr="00DA34A0">
        <w:rPr>
          <w:rFonts w:asciiTheme="majorHAnsi" w:hAnsiTheme="majorHAnsi"/>
        </w:rPr>
        <w:t xml:space="preserve">Please use references if you need </w:t>
      </w:r>
      <w:r w:rsidR="00CB267C" w:rsidRPr="00DA34A0">
        <w:rPr>
          <w:rFonts w:asciiTheme="majorHAnsi" w:hAnsiTheme="majorHAnsi"/>
        </w:rPr>
        <w:t xml:space="preserve">to provide </w:t>
      </w:r>
      <w:r w:rsidRPr="00DA34A0">
        <w:rPr>
          <w:rFonts w:asciiTheme="majorHAnsi" w:hAnsiTheme="majorHAnsi"/>
        </w:rPr>
        <w:t xml:space="preserve">more detailed explanations. </w:t>
      </w:r>
    </w:p>
    <w:p w14:paraId="111A5E76" w14:textId="77777777" w:rsidR="00B2572C" w:rsidRPr="00B2572C" w:rsidRDefault="00DA34A0" w:rsidP="00C04B54">
      <w:pPr>
        <w:pStyle w:val="ListParagraph"/>
        <w:numPr>
          <w:ilvl w:val="0"/>
          <w:numId w:val="1"/>
        </w:numPr>
        <w:rPr>
          <w:rFonts w:asciiTheme="majorHAnsi" w:hAnsiTheme="majorHAnsi"/>
        </w:rPr>
      </w:pPr>
      <w:r w:rsidRPr="00B2572C">
        <w:rPr>
          <w:rFonts w:asciiTheme="majorHAnsi" w:hAnsiTheme="majorHAnsi"/>
        </w:rPr>
        <w:t xml:space="preserve">Photographs of the measurement scene </w:t>
      </w:r>
      <w:r w:rsidR="00B2572C" w:rsidRPr="00B2572C">
        <w:rPr>
          <w:rFonts w:asciiTheme="majorHAnsi" w:hAnsiTheme="majorHAnsi" w:cs="Tahoma"/>
          <w:bCs/>
        </w:rPr>
        <w:t>should be provided because they</w:t>
      </w:r>
      <w:r w:rsidR="00B2572C" w:rsidRPr="00B2572C">
        <w:rPr>
          <w:rFonts w:asciiTheme="majorHAnsi" w:hAnsiTheme="majorHAnsi" w:cs="Tahoma"/>
        </w:rPr>
        <w:t xml:space="preserve"> are often</w:t>
      </w:r>
      <w:r w:rsidR="00B2572C" w:rsidRPr="00B2572C">
        <w:rPr>
          <w:rFonts w:asciiTheme="majorHAnsi" w:hAnsiTheme="majorHAnsi" w:cs="Tahoma"/>
          <w:color w:val="0000CC"/>
        </w:rPr>
        <w:t xml:space="preserve"> </w:t>
      </w:r>
      <w:r w:rsidRPr="00B2572C">
        <w:rPr>
          <w:rFonts w:asciiTheme="majorHAnsi" w:hAnsiTheme="majorHAnsi"/>
        </w:rPr>
        <w:t xml:space="preserve">helpful in understanding </w:t>
      </w:r>
      <w:r w:rsidR="00550E20" w:rsidRPr="00B2572C">
        <w:rPr>
          <w:rFonts w:asciiTheme="majorHAnsi" w:hAnsiTheme="majorHAnsi"/>
        </w:rPr>
        <w:t>the scenario</w:t>
      </w:r>
      <w:r w:rsidR="00C04B54" w:rsidRPr="00B2572C">
        <w:rPr>
          <w:rFonts w:asciiTheme="majorHAnsi" w:hAnsiTheme="majorHAnsi"/>
        </w:rPr>
        <w:t xml:space="preserve">, </w:t>
      </w:r>
      <w:r w:rsidR="00550E20" w:rsidRPr="00B2572C">
        <w:rPr>
          <w:rFonts w:asciiTheme="majorHAnsi" w:hAnsiTheme="majorHAnsi"/>
        </w:rPr>
        <w:t xml:space="preserve">the </w:t>
      </w:r>
      <w:r w:rsidRPr="00B2572C">
        <w:rPr>
          <w:rFonts w:asciiTheme="majorHAnsi" w:hAnsiTheme="majorHAnsi"/>
        </w:rPr>
        <w:t>measurement results</w:t>
      </w:r>
      <w:r w:rsidR="00C04B54" w:rsidRPr="00B2572C">
        <w:rPr>
          <w:rFonts w:asciiTheme="majorHAnsi" w:hAnsiTheme="majorHAnsi"/>
        </w:rPr>
        <w:t xml:space="preserve"> and their extension to other environments</w:t>
      </w:r>
      <w:r w:rsidRPr="00B2572C">
        <w:rPr>
          <w:rFonts w:asciiTheme="majorHAnsi" w:hAnsiTheme="majorHAnsi"/>
        </w:rPr>
        <w:t>.</w:t>
      </w:r>
      <w:r w:rsidR="00B2572C" w:rsidRPr="00B2572C">
        <w:rPr>
          <w:rFonts w:asciiTheme="majorHAnsi" w:hAnsiTheme="majorHAnsi"/>
        </w:rPr>
        <w:t xml:space="preserve">  </w:t>
      </w:r>
    </w:p>
    <w:p w14:paraId="3BA685DF" w14:textId="77777777" w:rsidR="00C04B54" w:rsidRPr="00B2572C" w:rsidRDefault="00C04B54" w:rsidP="00C04B54">
      <w:pPr>
        <w:pStyle w:val="ListParagraph"/>
        <w:numPr>
          <w:ilvl w:val="0"/>
          <w:numId w:val="1"/>
        </w:numPr>
        <w:rPr>
          <w:rFonts w:asciiTheme="majorHAnsi" w:hAnsiTheme="majorHAnsi"/>
        </w:rPr>
      </w:pPr>
      <w:r w:rsidRPr="00B2572C">
        <w:rPr>
          <w:rFonts w:asciiTheme="majorHAnsi" w:hAnsiTheme="majorHAnsi"/>
        </w:rPr>
        <w:t>Sometimes seemingly anomalous propagation measurements may be the consequence of detailed facets of the environment.   For example, a preponderance of horizontal or vertical elements in the environment may influence the polarization characteristics of the propagation.</w:t>
      </w:r>
    </w:p>
    <w:p w14:paraId="7E6A8DE8" w14:textId="77777777" w:rsidR="006446F8" w:rsidRDefault="00087EF6" w:rsidP="00187295">
      <w:pPr>
        <w:pStyle w:val="ListParagraph"/>
        <w:numPr>
          <w:ilvl w:val="0"/>
          <w:numId w:val="1"/>
        </w:numPr>
        <w:rPr>
          <w:rFonts w:asciiTheme="majorHAnsi" w:hAnsiTheme="majorHAnsi"/>
        </w:rPr>
      </w:pPr>
      <w:r>
        <w:rPr>
          <w:rFonts w:asciiTheme="majorHAnsi" w:hAnsiTheme="majorHAnsi"/>
        </w:rPr>
        <w:t>As</w:t>
      </w:r>
      <w:r w:rsidR="00DA386B">
        <w:rPr>
          <w:rFonts w:asciiTheme="majorHAnsi" w:hAnsiTheme="majorHAnsi"/>
        </w:rPr>
        <w:t xml:space="preserve"> we know</w:t>
      </w:r>
      <w:r>
        <w:rPr>
          <w:rFonts w:asciiTheme="majorHAnsi" w:hAnsiTheme="majorHAnsi"/>
        </w:rPr>
        <w:t>,</w:t>
      </w:r>
      <w:r w:rsidR="00DA386B">
        <w:rPr>
          <w:rFonts w:asciiTheme="majorHAnsi" w:hAnsiTheme="majorHAnsi"/>
        </w:rPr>
        <w:t xml:space="preserve"> </w:t>
      </w:r>
      <w:r w:rsidR="006446F8">
        <w:rPr>
          <w:rFonts w:asciiTheme="majorHAnsi" w:hAnsiTheme="majorHAnsi"/>
        </w:rPr>
        <w:t xml:space="preserve">there is perhaps </w:t>
      </w:r>
      <w:r w:rsidR="00DA386B">
        <w:rPr>
          <w:rFonts w:asciiTheme="majorHAnsi" w:hAnsiTheme="majorHAnsi"/>
        </w:rPr>
        <w:t xml:space="preserve">no </w:t>
      </w:r>
      <w:r w:rsidR="004D4A69">
        <w:rPr>
          <w:rFonts w:asciiTheme="majorHAnsi" w:hAnsiTheme="majorHAnsi"/>
        </w:rPr>
        <w:t xml:space="preserve">“typical” </w:t>
      </w:r>
      <w:r w:rsidR="00887BC1">
        <w:rPr>
          <w:rFonts w:asciiTheme="majorHAnsi" w:hAnsiTheme="majorHAnsi"/>
        </w:rPr>
        <w:t xml:space="preserve">environment/scenario for radio propagation measurement that exemplifies </w:t>
      </w:r>
      <w:r w:rsidR="006446F8">
        <w:rPr>
          <w:rFonts w:asciiTheme="majorHAnsi" w:hAnsiTheme="majorHAnsi"/>
        </w:rPr>
        <w:t xml:space="preserve">all </w:t>
      </w:r>
      <w:r w:rsidR="00887BC1">
        <w:rPr>
          <w:rFonts w:asciiTheme="majorHAnsi" w:hAnsiTheme="majorHAnsi"/>
        </w:rPr>
        <w:t>conditions</w:t>
      </w:r>
      <w:r w:rsidR="006446F8">
        <w:rPr>
          <w:rFonts w:asciiTheme="majorHAnsi" w:hAnsiTheme="majorHAnsi"/>
        </w:rPr>
        <w:t xml:space="preserve"> at the same time</w:t>
      </w:r>
      <w:r w:rsidR="00CD6002">
        <w:rPr>
          <w:rFonts w:asciiTheme="majorHAnsi" w:hAnsiTheme="majorHAnsi"/>
        </w:rPr>
        <w:t xml:space="preserve">. </w:t>
      </w:r>
      <w:r w:rsidR="004D4A69">
        <w:rPr>
          <w:rFonts w:asciiTheme="majorHAnsi" w:hAnsiTheme="majorHAnsi"/>
        </w:rPr>
        <w:t xml:space="preserve"> </w:t>
      </w:r>
      <w:r w:rsidR="00CD6002">
        <w:rPr>
          <w:rFonts w:asciiTheme="majorHAnsi" w:hAnsiTheme="majorHAnsi"/>
        </w:rPr>
        <w:t>So</w:t>
      </w:r>
      <w:r w:rsidR="006446F8">
        <w:rPr>
          <w:rFonts w:asciiTheme="majorHAnsi" w:hAnsiTheme="majorHAnsi"/>
        </w:rPr>
        <w:t xml:space="preserve"> please don’t hesitate </w:t>
      </w:r>
      <w:r w:rsidR="00CD6002">
        <w:rPr>
          <w:rFonts w:asciiTheme="majorHAnsi" w:hAnsiTheme="majorHAnsi"/>
        </w:rPr>
        <w:t xml:space="preserve">to indicate </w:t>
      </w:r>
      <w:r w:rsidR="006446F8">
        <w:rPr>
          <w:rFonts w:asciiTheme="majorHAnsi" w:hAnsiTheme="majorHAnsi"/>
        </w:rPr>
        <w:t>if a certain parameter is not considered</w:t>
      </w:r>
      <w:r w:rsidR="0001615D">
        <w:rPr>
          <w:rFonts w:asciiTheme="majorHAnsi" w:hAnsiTheme="majorHAnsi"/>
        </w:rPr>
        <w:t xml:space="preserve"> with your </w:t>
      </w:r>
      <w:r w:rsidR="00887BC1">
        <w:rPr>
          <w:rFonts w:asciiTheme="majorHAnsi" w:hAnsiTheme="majorHAnsi"/>
        </w:rPr>
        <w:t>scenario or</w:t>
      </w:r>
      <w:r>
        <w:rPr>
          <w:rFonts w:asciiTheme="majorHAnsi" w:hAnsiTheme="majorHAnsi"/>
        </w:rPr>
        <w:t>, for example,</w:t>
      </w:r>
      <w:r w:rsidR="006446F8">
        <w:rPr>
          <w:rFonts w:asciiTheme="majorHAnsi" w:hAnsiTheme="majorHAnsi"/>
        </w:rPr>
        <w:t xml:space="preserve"> if </w:t>
      </w:r>
      <w:r w:rsidR="00887BC1">
        <w:rPr>
          <w:rFonts w:asciiTheme="majorHAnsi" w:hAnsiTheme="majorHAnsi"/>
        </w:rPr>
        <w:t>additional scenario parameters are considered critical to understanding the measurements</w:t>
      </w:r>
      <w:r w:rsidR="006446F8">
        <w:rPr>
          <w:rFonts w:asciiTheme="majorHAnsi" w:hAnsiTheme="majorHAnsi"/>
        </w:rPr>
        <w:t xml:space="preserve">. </w:t>
      </w:r>
    </w:p>
    <w:p w14:paraId="58D2EB93" w14:textId="77777777" w:rsidR="008F2004" w:rsidRDefault="008F2004">
      <w:pPr>
        <w:spacing w:after="160" w:line="259" w:lineRule="auto"/>
        <w:rPr>
          <w:rFonts w:asciiTheme="majorHAnsi" w:hAnsiTheme="majorHAnsi"/>
        </w:rPr>
      </w:pPr>
      <w:r>
        <w:rPr>
          <w:rFonts w:asciiTheme="majorHAnsi" w:hAnsiTheme="majorHAnsi"/>
        </w:rPr>
        <w:br w:type="page"/>
      </w:r>
    </w:p>
    <w:p w14:paraId="2EA44EA1" w14:textId="77777777" w:rsidR="006446F8" w:rsidRDefault="006446F8" w:rsidP="006446F8">
      <w:pPr>
        <w:rPr>
          <w:rFonts w:asciiTheme="majorHAnsi" w:hAnsiTheme="majorHAnsi"/>
        </w:rPr>
      </w:pPr>
    </w:p>
    <w:tbl>
      <w:tblPr>
        <w:tblStyle w:val="TableGrid"/>
        <w:tblW w:w="0" w:type="auto"/>
        <w:tblLook w:val="04A0" w:firstRow="1" w:lastRow="0" w:firstColumn="1" w:lastColumn="0" w:noHBand="0" w:noVBand="1"/>
      </w:tblPr>
      <w:tblGrid>
        <w:gridCol w:w="3823"/>
        <w:gridCol w:w="5239"/>
      </w:tblGrid>
      <w:tr w:rsidR="006446F8" w14:paraId="65E913D1" w14:textId="77777777" w:rsidTr="00067BB7">
        <w:tc>
          <w:tcPr>
            <w:tcW w:w="3823" w:type="dxa"/>
          </w:tcPr>
          <w:p w14:paraId="7069435D" w14:textId="77777777" w:rsidR="006446F8" w:rsidRDefault="006446F8" w:rsidP="006446F8">
            <w:pPr>
              <w:rPr>
                <w:rFonts w:asciiTheme="majorHAnsi" w:hAnsiTheme="majorHAnsi"/>
              </w:rPr>
            </w:pPr>
            <w:r>
              <w:rPr>
                <w:rFonts w:asciiTheme="majorHAnsi" w:hAnsiTheme="majorHAnsi"/>
              </w:rPr>
              <w:t>Parameter</w:t>
            </w:r>
          </w:p>
        </w:tc>
        <w:tc>
          <w:tcPr>
            <w:tcW w:w="5239" w:type="dxa"/>
          </w:tcPr>
          <w:p w14:paraId="114A2E90" w14:textId="77777777" w:rsidR="006446F8" w:rsidRDefault="006446F8" w:rsidP="006446F8">
            <w:pPr>
              <w:rPr>
                <w:rFonts w:asciiTheme="majorHAnsi" w:hAnsiTheme="majorHAnsi"/>
              </w:rPr>
            </w:pPr>
            <w:r>
              <w:rPr>
                <w:rFonts w:asciiTheme="majorHAnsi" w:hAnsiTheme="majorHAnsi"/>
              </w:rPr>
              <w:t>Parameter description</w:t>
            </w:r>
          </w:p>
        </w:tc>
      </w:tr>
      <w:tr w:rsidR="001D59BA" w14:paraId="4DB58E54" w14:textId="77777777" w:rsidTr="008A4C8E">
        <w:tc>
          <w:tcPr>
            <w:tcW w:w="9062" w:type="dxa"/>
            <w:gridSpan w:val="2"/>
          </w:tcPr>
          <w:p w14:paraId="39AA1A09" w14:textId="77777777" w:rsidR="001D59BA" w:rsidRDefault="001D59BA" w:rsidP="006446F8">
            <w:pPr>
              <w:rPr>
                <w:rFonts w:asciiTheme="majorHAnsi" w:hAnsiTheme="majorHAnsi"/>
              </w:rPr>
            </w:pPr>
            <w:r w:rsidRPr="00D15801">
              <w:rPr>
                <w:rFonts w:asciiTheme="majorHAnsi" w:hAnsiTheme="majorHAnsi"/>
                <w:b/>
              </w:rPr>
              <w:t xml:space="preserve">Basic </w:t>
            </w:r>
            <w:r>
              <w:rPr>
                <w:rFonts w:asciiTheme="majorHAnsi" w:hAnsiTheme="majorHAnsi"/>
                <w:b/>
              </w:rPr>
              <w:t>scenario</w:t>
            </w:r>
            <w:r w:rsidRPr="00D15801">
              <w:rPr>
                <w:rFonts w:asciiTheme="majorHAnsi" w:hAnsiTheme="majorHAnsi"/>
                <w:b/>
              </w:rPr>
              <w:t xml:space="preserve"> </w:t>
            </w:r>
            <w:r>
              <w:rPr>
                <w:rFonts w:asciiTheme="majorHAnsi" w:hAnsiTheme="majorHAnsi"/>
                <w:b/>
              </w:rPr>
              <w:t>physical parameters</w:t>
            </w:r>
          </w:p>
        </w:tc>
      </w:tr>
      <w:tr w:rsidR="006446F8" w14:paraId="3F2C1782" w14:textId="77777777" w:rsidTr="00067BB7">
        <w:tc>
          <w:tcPr>
            <w:tcW w:w="3823" w:type="dxa"/>
            <w:vMerge w:val="restart"/>
          </w:tcPr>
          <w:p w14:paraId="49221C29" w14:textId="77777777" w:rsidR="006446F8" w:rsidRDefault="00C04B54" w:rsidP="006446F8">
            <w:pPr>
              <w:rPr>
                <w:rFonts w:asciiTheme="majorHAnsi" w:hAnsiTheme="majorHAnsi"/>
              </w:rPr>
            </w:pPr>
            <w:r>
              <w:rPr>
                <w:rFonts w:asciiTheme="majorHAnsi" w:hAnsiTheme="majorHAnsi"/>
              </w:rPr>
              <w:t>S</w:t>
            </w:r>
            <w:r w:rsidR="00887BC1">
              <w:rPr>
                <w:rFonts w:asciiTheme="majorHAnsi" w:hAnsiTheme="majorHAnsi"/>
              </w:rPr>
              <w:t>hape</w:t>
            </w:r>
          </w:p>
        </w:tc>
        <w:tc>
          <w:tcPr>
            <w:tcW w:w="5239" w:type="dxa"/>
          </w:tcPr>
          <w:p w14:paraId="3C9F1D19" w14:textId="77777777" w:rsidR="006446F8" w:rsidRPr="00887BC1" w:rsidRDefault="00887BC1" w:rsidP="00067BB7">
            <w:pPr>
              <w:rPr>
                <w:rFonts w:asciiTheme="majorHAnsi" w:hAnsiTheme="majorHAnsi"/>
              </w:rPr>
            </w:pPr>
            <w:r w:rsidRPr="00887BC1">
              <w:rPr>
                <w:rFonts w:asciiTheme="majorHAnsi" w:hAnsiTheme="majorHAnsi"/>
              </w:rPr>
              <w:t>Open, rectangular, roadway, street</w:t>
            </w:r>
            <w:r w:rsidR="00E71078">
              <w:rPr>
                <w:rFonts w:asciiTheme="majorHAnsi" w:hAnsiTheme="majorHAnsi"/>
              </w:rPr>
              <w:t>,</w:t>
            </w:r>
            <w:r w:rsidRPr="00887BC1">
              <w:rPr>
                <w:rFonts w:asciiTheme="majorHAnsi" w:hAnsiTheme="majorHAnsi"/>
              </w:rPr>
              <w:t xml:space="preserve"> room, corridor, atrium, </w:t>
            </w:r>
            <w:r w:rsidR="00E71078">
              <w:rPr>
                <w:rFonts w:asciiTheme="majorHAnsi" w:hAnsiTheme="majorHAnsi"/>
              </w:rPr>
              <w:t xml:space="preserve">stadium, </w:t>
            </w:r>
            <w:r w:rsidRPr="00887BC1">
              <w:rPr>
                <w:rFonts w:asciiTheme="majorHAnsi" w:hAnsiTheme="majorHAnsi"/>
              </w:rPr>
              <w:t>scene etc</w:t>
            </w:r>
            <w:r w:rsidR="00B85DBC">
              <w:rPr>
                <w:rFonts w:asciiTheme="majorHAnsi" w:hAnsiTheme="majorHAnsi"/>
              </w:rPr>
              <w:t>.</w:t>
            </w:r>
            <w:r w:rsidR="00C50FD6">
              <w:rPr>
                <w:rFonts w:asciiTheme="majorHAnsi" w:hAnsiTheme="majorHAnsi"/>
              </w:rPr>
              <w:t xml:space="preserve"> Obstructions partitions doorways, windows, occupants.</w:t>
            </w:r>
          </w:p>
        </w:tc>
      </w:tr>
      <w:tr w:rsidR="006446F8" w14:paraId="2F2D0415" w14:textId="77777777" w:rsidTr="00067BB7">
        <w:tc>
          <w:tcPr>
            <w:tcW w:w="3823" w:type="dxa"/>
            <w:vMerge/>
          </w:tcPr>
          <w:p w14:paraId="198E9E63" w14:textId="77777777" w:rsidR="006446F8" w:rsidRDefault="006446F8" w:rsidP="006446F8">
            <w:pPr>
              <w:rPr>
                <w:rFonts w:asciiTheme="majorHAnsi" w:hAnsiTheme="majorHAnsi"/>
              </w:rPr>
            </w:pPr>
          </w:p>
        </w:tc>
        <w:tc>
          <w:tcPr>
            <w:tcW w:w="5239" w:type="dxa"/>
          </w:tcPr>
          <w:p w14:paraId="479EB906" w14:textId="30809111" w:rsidR="006446F8" w:rsidRPr="00C50FD6" w:rsidRDefault="0003094E" w:rsidP="0089486A">
            <w:pPr>
              <w:rPr>
                <w:rFonts w:asciiTheme="majorHAnsi" w:hAnsiTheme="majorHAnsi"/>
                <w:color w:val="FF0000"/>
              </w:rPr>
            </w:pPr>
            <w:r>
              <w:rPr>
                <w:rFonts w:asciiTheme="majorHAnsi" w:hAnsiTheme="majorHAnsi"/>
                <w:color w:val="FF0000"/>
              </w:rPr>
              <w:t xml:space="preserve">Shape: </w:t>
            </w:r>
            <w:r w:rsidR="009C75EA">
              <w:rPr>
                <w:rFonts w:asciiTheme="majorHAnsi" w:hAnsiTheme="majorHAnsi"/>
                <w:color w:val="FF0000"/>
              </w:rPr>
              <w:t>Downtown, urban, roadway</w:t>
            </w:r>
            <w:r>
              <w:rPr>
                <w:rFonts w:asciiTheme="majorHAnsi" w:hAnsiTheme="majorHAnsi"/>
                <w:color w:val="FF0000"/>
              </w:rPr>
              <w:t xml:space="preserve">. </w:t>
            </w:r>
          </w:p>
        </w:tc>
      </w:tr>
      <w:tr w:rsidR="006446F8" w14:paraId="2783E59B" w14:textId="77777777" w:rsidTr="00067BB7">
        <w:tc>
          <w:tcPr>
            <w:tcW w:w="3823" w:type="dxa"/>
            <w:vMerge w:val="restart"/>
          </w:tcPr>
          <w:p w14:paraId="6D02587E" w14:textId="77777777" w:rsidR="006446F8" w:rsidRDefault="00C04B54" w:rsidP="00887BC1">
            <w:pPr>
              <w:rPr>
                <w:rFonts w:asciiTheme="majorHAnsi" w:hAnsiTheme="majorHAnsi"/>
              </w:rPr>
            </w:pPr>
            <w:r>
              <w:rPr>
                <w:rFonts w:asciiTheme="majorHAnsi" w:hAnsiTheme="majorHAnsi"/>
              </w:rPr>
              <w:t>D</w:t>
            </w:r>
            <w:r w:rsidR="00887BC1">
              <w:rPr>
                <w:rFonts w:asciiTheme="majorHAnsi" w:hAnsiTheme="majorHAnsi"/>
              </w:rPr>
              <w:t>imensions</w:t>
            </w:r>
            <w:r>
              <w:rPr>
                <w:rFonts w:asciiTheme="majorHAnsi" w:hAnsiTheme="majorHAnsi"/>
              </w:rPr>
              <w:t>/Site-map</w:t>
            </w:r>
          </w:p>
        </w:tc>
        <w:tc>
          <w:tcPr>
            <w:tcW w:w="5239" w:type="dxa"/>
          </w:tcPr>
          <w:p w14:paraId="0E09C2D4" w14:textId="77777777" w:rsidR="006446F8" w:rsidRPr="00887BC1" w:rsidRDefault="00887BC1" w:rsidP="00887BC1">
            <w:pPr>
              <w:rPr>
                <w:rFonts w:asciiTheme="majorHAnsi" w:hAnsiTheme="majorHAnsi"/>
              </w:rPr>
            </w:pPr>
            <w:r w:rsidRPr="00887BC1">
              <w:rPr>
                <w:rFonts w:asciiTheme="majorHAnsi" w:hAnsiTheme="majorHAnsi"/>
              </w:rPr>
              <w:t>Open length, widths</w:t>
            </w:r>
            <w:r w:rsidR="00B66CBF" w:rsidRPr="00887BC1">
              <w:rPr>
                <w:rFonts w:asciiTheme="majorHAnsi" w:hAnsiTheme="majorHAnsi"/>
              </w:rPr>
              <w:t>, heights</w:t>
            </w:r>
            <w:r w:rsidR="00B66CBF">
              <w:rPr>
                <w:rFonts w:asciiTheme="majorHAnsi" w:hAnsiTheme="majorHAnsi"/>
              </w:rPr>
              <w:t>. Site map</w:t>
            </w:r>
            <w:r w:rsidR="00A757C3">
              <w:rPr>
                <w:rFonts w:asciiTheme="majorHAnsi" w:hAnsiTheme="majorHAnsi"/>
              </w:rPr>
              <w:t>, floor</w:t>
            </w:r>
            <w:r w:rsidR="00B66CBF">
              <w:rPr>
                <w:rFonts w:asciiTheme="majorHAnsi" w:hAnsiTheme="majorHAnsi"/>
              </w:rPr>
              <w:t xml:space="preserve"> plan (and vertical plan if necessary).</w:t>
            </w:r>
          </w:p>
        </w:tc>
      </w:tr>
      <w:tr w:rsidR="006446F8" w14:paraId="3FC78530" w14:textId="77777777" w:rsidTr="00067BB7">
        <w:tc>
          <w:tcPr>
            <w:tcW w:w="3823" w:type="dxa"/>
            <w:vMerge/>
          </w:tcPr>
          <w:p w14:paraId="0A0C33B1" w14:textId="77777777" w:rsidR="006446F8" w:rsidRDefault="006446F8" w:rsidP="006446F8">
            <w:pPr>
              <w:rPr>
                <w:rFonts w:asciiTheme="majorHAnsi" w:hAnsiTheme="majorHAnsi"/>
              </w:rPr>
            </w:pPr>
          </w:p>
        </w:tc>
        <w:tc>
          <w:tcPr>
            <w:tcW w:w="5239" w:type="dxa"/>
          </w:tcPr>
          <w:p w14:paraId="1127D29D" w14:textId="77777777" w:rsidR="006446F8" w:rsidRPr="00B66CBF" w:rsidRDefault="00815DA8" w:rsidP="001D59BA">
            <w:pPr>
              <w:rPr>
                <w:rFonts w:asciiTheme="majorHAnsi" w:hAnsiTheme="majorHAnsi"/>
                <w:color w:val="FF0000"/>
              </w:rPr>
            </w:pPr>
            <w:r>
              <w:rPr>
                <w:rFonts w:asciiTheme="majorHAnsi" w:hAnsiTheme="majorHAnsi"/>
                <w:color w:val="FF0000"/>
              </w:rPr>
              <w:t>Map</w:t>
            </w:r>
            <w:r w:rsidR="00B66CBF" w:rsidRPr="00B66CBF">
              <w:rPr>
                <w:rFonts w:asciiTheme="majorHAnsi" w:hAnsiTheme="majorHAnsi"/>
                <w:color w:val="FF0000"/>
              </w:rPr>
              <w:t xml:space="preserve"> </w:t>
            </w:r>
            <w:r w:rsidR="00053567">
              <w:rPr>
                <w:rFonts w:asciiTheme="majorHAnsi" w:hAnsiTheme="majorHAnsi"/>
                <w:color w:val="FF0000"/>
              </w:rPr>
              <w:t xml:space="preserve">is </w:t>
            </w:r>
            <w:r w:rsidR="00B66CBF" w:rsidRPr="00B66CBF">
              <w:rPr>
                <w:rFonts w:asciiTheme="majorHAnsi" w:hAnsiTheme="majorHAnsi"/>
                <w:color w:val="FF0000"/>
              </w:rPr>
              <w:t xml:space="preserve">attached at the end. </w:t>
            </w:r>
          </w:p>
        </w:tc>
      </w:tr>
      <w:tr w:rsidR="006446F8" w14:paraId="6E40FBFB" w14:textId="77777777" w:rsidTr="00067BB7">
        <w:tc>
          <w:tcPr>
            <w:tcW w:w="3823" w:type="dxa"/>
            <w:vMerge w:val="restart"/>
          </w:tcPr>
          <w:p w14:paraId="644D4619" w14:textId="77777777" w:rsidR="006446F8" w:rsidRDefault="00D01C05" w:rsidP="00887BC1">
            <w:pPr>
              <w:rPr>
                <w:rFonts w:asciiTheme="majorHAnsi" w:hAnsiTheme="majorHAnsi"/>
              </w:rPr>
            </w:pPr>
            <w:r>
              <w:rPr>
                <w:rFonts w:asciiTheme="majorHAnsi" w:hAnsiTheme="majorHAnsi"/>
              </w:rPr>
              <w:t xml:space="preserve">Tx </w:t>
            </w:r>
            <w:r w:rsidR="00067BB7" w:rsidRPr="00067BB7">
              <w:rPr>
                <w:rFonts w:asciiTheme="majorHAnsi" w:hAnsiTheme="majorHAnsi"/>
              </w:rPr>
              <w:t xml:space="preserve">Antenna </w:t>
            </w:r>
            <w:r w:rsidR="00887BC1">
              <w:rPr>
                <w:rFonts w:asciiTheme="majorHAnsi" w:hAnsiTheme="majorHAnsi"/>
              </w:rPr>
              <w:t>location</w:t>
            </w:r>
          </w:p>
        </w:tc>
        <w:tc>
          <w:tcPr>
            <w:tcW w:w="5239" w:type="dxa"/>
          </w:tcPr>
          <w:p w14:paraId="038707C0" w14:textId="77777777" w:rsidR="006446F8" w:rsidRPr="004D4A69" w:rsidRDefault="00887BC1" w:rsidP="00B85DBC">
            <w:pPr>
              <w:rPr>
                <w:rFonts w:asciiTheme="majorHAnsi" w:hAnsiTheme="majorHAnsi"/>
              </w:rPr>
            </w:pPr>
            <w:r w:rsidRPr="004D4A69">
              <w:rPr>
                <w:rFonts w:asciiTheme="majorHAnsi" w:hAnsiTheme="majorHAnsi"/>
              </w:rPr>
              <w:t xml:space="preserve">Corner, </w:t>
            </w:r>
            <w:r w:rsidR="00B85DBC">
              <w:rPr>
                <w:rFonts w:asciiTheme="majorHAnsi" w:hAnsiTheme="majorHAnsi"/>
              </w:rPr>
              <w:t>wall,</w:t>
            </w:r>
            <w:r w:rsidRPr="004D4A69">
              <w:rPr>
                <w:rFonts w:asciiTheme="majorHAnsi" w:hAnsiTheme="majorHAnsi"/>
              </w:rPr>
              <w:t xml:space="preserve"> ceiling, floor</w:t>
            </w:r>
            <w:r w:rsidR="00E71078">
              <w:rPr>
                <w:rFonts w:asciiTheme="majorHAnsi" w:hAnsiTheme="majorHAnsi"/>
              </w:rPr>
              <w:t>, open</w:t>
            </w:r>
            <w:r w:rsidR="00A757C3">
              <w:rPr>
                <w:rFonts w:asciiTheme="majorHAnsi" w:hAnsiTheme="majorHAnsi"/>
              </w:rPr>
              <w:t xml:space="preserve">. Height (above floor/ground), pointing angle. </w:t>
            </w:r>
          </w:p>
        </w:tc>
      </w:tr>
      <w:tr w:rsidR="00C53A86" w14:paraId="11C32A6F" w14:textId="77777777" w:rsidTr="00067BB7">
        <w:tc>
          <w:tcPr>
            <w:tcW w:w="3823" w:type="dxa"/>
            <w:vMerge/>
          </w:tcPr>
          <w:p w14:paraId="4E0FC4F8" w14:textId="77777777" w:rsidR="00C53A86" w:rsidRDefault="00C53A86" w:rsidP="006446F8">
            <w:pPr>
              <w:rPr>
                <w:rFonts w:asciiTheme="majorHAnsi" w:hAnsiTheme="majorHAnsi"/>
              </w:rPr>
            </w:pPr>
          </w:p>
        </w:tc>
        <w:tc>
          <w:tcPr>
            <w:tcW w:w="5239" w:type="dxa"/>
          </w:tcPr>
          <w:p w14:paraId="4E043070" w14:textId="77777777" w:rsidR="00C53A86" w:rsidRPr="00B66CBF" w:rsidRDefault="00723662" w:rsidP="00815DA8">
            <w:pPr>
              <w:rPr>
                <w:rFonts w:asciiTheme="majorHAnsi" w:hAnsiTheme="majorHAnsi"/>
                <w:color w:val="FF0000"/>
              </w:rPr>
            </w:pPr>
            <w:r>
              <w:rPr>
                <w:rFonts w:asciiTheme="majorHAnsi" w:hAnsiTheme="majorHAnsi"/>
                <w:color w:val="FF0000"/>
              </w:rPr>
              <w:t>TX p</w:t>
            </w:r>
            <w:r w:rsidR="00FA19E8">
              <w:rPr>
                <w:rFonts w:asciiTheme="majorHAnsi" w:hAnsiTheme="majorHAnsi"/>
                <w:color w:val="FF0000"/>
              </w:rPr>
              <w:t xml:space="preserve">osition </w:t>
            </w:r>
            <w:r>
              <w:rPr>
                <w:rFonts w:asciiTheme="majorHAnsi" w:hAnsiTheme="majorHAnsi"/>
                <w:color w:val="FF0000"/>
              </w:rPr>
              <w:t xml:space="preserve">is </w:t>
            </w:r>
            <w:r w:rsidR="00FA19E8">
              <w:rPr>
                <w:rFonts w:asciiTheme="majorHAnsi" w:hAnsiTheme="majorHAnsi"/>
                <w:color w:val="FF0000"/>
              </w:rPr>
              <w:t>marked on the map</w:t>
            </w:r>
            <w:r w:rsidR="00F433A0">
              <w:rPr>
                <w:rFonts w:asciiTheme="majorHAnsi" w:hAnsiTheme="majorHAnsi"/>
                <w:color w:val="FF0000"/>
              </w:rPr>
              <w:t xml:space="preserve">. </w:t>
            </w:r>
            <w:r w:rsidR="00937FA2">
              <w:rPr>
                <w:rFonts w:asciiTheme="majorHAnsi" w:hAnsiTheme="majorHAnsi"/>
                <w:color w:val="FF0000"/>
              </w:rPr>
              <w:t>T</w:t>
            </w:r>
            <w:r w:rsidR="00815DA8">
              <w:rPr>
                <w:rFonts w:asciiTheme="majorHAnsi" w:hAnsiTheme="majorHAnsi"/>
                <w:color w:val="FF0000"/>
              </w:rPr>
              <w:t>X</w:t>
            </w:r>
            <w:r w:rsidR="00937FA2">
              <w:rPr>
                <w:rFonts w:asciiTheme="majorHAnsi" w:hAnsiTheme="majorHAnsi"/>
                <w:color w:val="FF0000"/>
              </w:rPr>
              <w:t xml:space="preserve"> h</w:t>
            </w:r>
            <w:r w:rsidR="00C53A86">
              <w:rPr>
                <w:rFonts w:asciiTheme="majorHAnsi" w:hAnsiTheme="majorHAnsi"/>
                <w:color w:val="FF0000"/>
              </w:rPr>
              <w:t>eight: 2.5 m.</w:t>
            </w:r>
          </w:p>
        </w:tc>
      </w:tr>
      <w:tr w:rsidR="00C53A86" w14:paraId="4AD300EB" w14:textId="77777777" w:rsidTr="00067BB7">
        <w:tc>
          <w:tcPr>
            <w:tcW w:w="3823" w:type="dxa"/>
            <w:vMerge w:val="restart"/>
          </w:tcPr>
          <w:p w14:paraId="073F8D77" w14:textId="77777777" w:rsidR="00C53A86" w:rsidRDefault="00C53A86" w:rsidP="00B85DBC">
            <w:pPr>
              <w:rPr>
                <w:rFonts w:asciiTheme="majorHAnsi" w:hAnsiTheme="majorHAnsi"/>
              </w:rPr>
            </w:pPr>
            <w:r>
              <w:rPr>
                <w:rFonts w:asciiTheme="majorHAnsi" w:hAnsiTheme="majorHAnsi"/>
              </w:rPr>
              <w:t>Rx Antenna location</w:t>
            </w:r>
          </w:p>
        </w:tc>
        <w:tc>
          <w:tcPr>
            <w:tcW w:w="5239" w:type="dxa"/>
          </w:tcPr>
          <w:p w14:paraId="2C22B6FE" w14:textId="77777777" w:rsidR="00C53A86" w:rsidRDefault="00C53A86" w:rsidP="00E71078">
            <w:pPr>
              <w:rPr>
                <w:rFonts w:asciiTheme="majorHAnsi" w:hAnsiTheme="majorHAnsi"/>
              </w:rPr>
            </w:pPr>
            <w:r w:rsidRPr="004D4A69">
              <w:rPr>
                <w:rFonts w:asciiTheme="majorHAnsi" w:hAnsiTheme="majorHAnsi"/>
              </w:rPr>
              <w:t xml:space="preserve">Corner, </w:t>
            </w:r>
            <w:r>
              <w:rPr>
                <w:rFonts w:asciiTheme="majorHAnsi" w:hAnsiTheme="majorHAnsi"/>
              </w:rPr>
              <w:t>wall,</w:t>
            </w:r>
            <w:r w:rsidRPr="004D4A69">
              <w:rPr>
                <w:rFonts w:asciiTheme="majorHAnsi" w:hAnsiTheme="majorHAnsi"/>
              </w:rPr>
              <w:t xml:space="preserve"> ceiling, floor</w:t>
            </w:r>
            <w:r>
              <w:rPr>
                <w:rFonts w:asciiTheme="majorHAnsi" w:hAnsiTheme="majorHAnsi"/>
              </w:rPr>
              <w:t>, open</w:t>
            </w:r>
            <w:r w:rsidR="00937FA2">
              <w:rPr>
                <w:rFonts w:asciiTheme="majorHAnsi" w:hAnsiTheme="majorHAnsi"/>
              </w:rPr>
              <w:t xml:space="preserve">. Height (above floor/ground), pointing angle. </w:t>
            </w:r>
          </w:p>
        </w:tc>
      </w:tr>
      <w:tr w:rsidR="00C53A86" w14:paraId="79EBF8B3" w14:textId="77777777" w:rsidTr="00067BB7">
        <w:tc>
          <w:tcPr>
            <w:tcW w:w="3823" w:type="dxa"/>
            <w:vMerge/>
          </w:tcPr>
          <w:p w14:paraId="1BD71EA0" w14:textId="77777777" w:rsidR="00C53A86" w:rsidRDefault="00C53A86" w:rsidP="006446F8">
            <w:pPr>
              <w:rPr>
                <w:rFonts w:asciiTheme="majorHAnsi" w:hAnsiTheme="majorHAnsi"/>
              </w:rPr>
            </w:pPr>
          </w:p>
        </w:tc>
        <w:tc>
          <w:tcPr>
            <w:tcW w:w="5239" w:type="dxa"/>
          </w:tcPr>
          <w:p w14:paraId="26BE9F24" w14:textId="77777777" w:rsidR="00C53A86" w:rsidRDefault="00815DA8" w:rsidP="00815DA8">
            <w:pPr>
              <w:rPr>
                <w:rFonts w:asciiTheme="majorHAnsi" w:hAnsiTheme="majorHAnsi"/>
              </w:rPr>
            </w:pPr>
            <w:r>
              <w:rPr>
                <w:rFonts w:asciiTheme="majorHAnsi" w:hAnsiTheme="majorHAnsi"/>
                <w:color w:val="FF0000"/>
              </w:rPr>
              <w:t>RX</w:t>
            </w:r>
            <w:r w:rsidR="00F433A0">
              <w:rPr>
                <w:rFonts w:asciiTheme="majorHAnsi" w:hAnsiTheme="majorHAnsi"/>
                <w:color w:val="FF0000"/>
              </w:rPr>
              <w:t xml:space="preserve"> path: </w:t>
            </w:r>
            <w:r w:rsidR="00937FA2" w:rsidRPr="00B66CBF">
              <w:rPr>
                <w:rFonts w:asciiTheme="majorHAnsi" w:hAnsiTheme="majorHAnsi"/>
                <w:color w:val="FF0000"/>
              </w:rPr>
              <w:t xml:space="preserve">attached at the end. </w:t>
            </w:r>
            <w:r>
              <w:rPr>
                <w:rFonts w:asciiTheme="majorHAnsi" w:hAnsiTheme="majorHAnsi"/>
                <w:color w:val="FF0000"/>
              </w:rPr>
              <w:t>RX</w:t>
            </w:r>
            <w:r w:rsidR="00937FA2">
              <w:rPr>
                <w:rFonts w:asciiTheme="majorHAnsi" w:hAnsiTheme="majorHAnsi"/>
                <w:color w:val="FF0000"/>
              </w:rPr>
              <w:t xml:space="preserve"> height: 1.6 m.</w:t>
            </w:r>
          </w:p>
        </w:tc>
      </w:tr>
      <w:tr w:rsidR="00C53A86" w14:paraId="1C523433" w14:textId="77777777" w:rsidTr="00067BB7">
        <w:tc>
          <w:tcPr>
            <w:tcW w:w="3823" w:type="dxa"/>
            <w:vMerge w:val="restart"/>
          </w:tcPr>
          <w:p w14:paraId="6CB0D5F3" w14:textId="77777777" w:rsidR="00C53A86" w:rsidRPr="00D15801" w:rsidRDefault="00C53A86" w:rsidP="00E7509E">
            <w:pPr>
              <w:rPr>
                <w:rFonts w:asciiTheme="majorHAnsi" w:hAnsiTheme="majorHAnsi"/>
              </w:rPr>
            </w:pPr>
            <w:r>
              <w:rPr>
                <w:rFonts w:asciiTheme="majorHAnsi" w:hAnsiTheme="majorHAnsi"/>
              </w:rPr>
              <w:t xml:space="preserve"> Transmitter – receiver separation</w:t>
            </w:r>
          </w:p>
        </w:tc>
        <w:tc>
          <w:tcPr>
            <w:tcW w:w="5239" w:type="dxa"/>
          </w:tcPr>
          <w:p w14:paraId="570CACE8" w14:textId="77777777" w:rsidR="00C53A86" w:rsidRPr="00E7509E" w:rsidRDefault="00C53A86" w:rsidP="00D15801">
            <w:pPr>
              <w:rPr>
                <w:rFonts w:asciiTheme="majorHAnsi" w:hAnsiTheme="majorHAnsi"/>
              </w:rPr>
            </w:pPr>
            <w:r w:rsidRPr="00E7509E">
              <w:rPr>
                <w:rFonts w:asciiTheme="majorHAnsi" w:hAnsiTheme="majorHAnsi"/>
              </w:rPr>
              <w:t>Distance (direct or obstruc</w:t>
            </w:r>
            <w:r>
              <w:rPr>
                <w:rFonts w:asciiTheme="majorHAnsi" w:hAnsiTheme="majorHAnsi"/>
              </w:rPr>
              <w:t>ted), transmission path length i</w:t>
            </w:r>
            <w:r w:rsidRPr="00E7509E">
              <w:rPr>
                <w:rFonts w:asciiTheme="majorHAnsi" w:hAnsiTheme="majorHAnsi"/>
              </w:rPr>
              <w:t>f different than direct.</w:t>
            </w:r>
          </w:p>
        </w:tc>
      </w:tr>
      <w:tr w:rsidR="00C53A86" w14:paraId="7F79FCC4" w14:textId="77777777" w:rsidTr="00067BB7">
        <w:tc>
          <w:tcPr>
            <w:tcW w:w="3823" w:type="dxa"/>
            <w:vMerge/>
          </w:tcPr>
          <w:p w14:paraId="18A93BEE" w14:textId="77777777" w:rsidR="00C53A86" w:rsidRDefault="00C53A86" w:rsidP="006446F8">
            <w:pPr>
              <w:rPr>
                <w:rFonts w:asciiTheme="majorHAnsi" w:hAnsiTheme="majorHAnsi"/>
              </w:rPr>
            </w:pPr>
          </w:p>
        </w:tc>
        <w:tc>
          <w:tcPr>
            <w:tcW w:w="5239" w:type="dxa"/>
          </w:tcPr>
          <w:p w14:paraId="2F6CE42A" w14:textId="77777777" w:rsidR="00C53A86" w:rsidRDefault="00C53A86" w:rsidP="006446F8">
            <w:pPr>
              <w:rPr>
                <w:rFonts w:asciiTheme="majorHAnsi" w:hAnsiTheme="majorHAnsi"/>
              </w:rPr>
            </w:pPr>
            <w:r>
              <w:rPr>
                <w:rFonts w:asciiTheme="majorHAnsi" w:hAnsiTheme="majorHAnsi"/>
              </w:rPr>
              <w:t>LOS or NLOS</w:t>
            </w:r>
          </w:p>
        </w:tc>
      </w:tr>
      <w:tr w:rsidR="00C53A86" w14:paraId="3B63DAE5" w14:textId="77777777" w:rsidTr="00067BB7">
        <w:tc>
          <w:tcPr>
            <w:tcW w:w="3823" w:type="dxa"/>
            <w:vMerge/>
          </w:tcPr>
          <w:p w14:paraId="05E2DF6C" w14:textId="77777777" w:rsidR="00C53A86" w:rsidRDefault="00C53A86" w:rsidP="006446F8">
            <w:pPr>
              <w:rPr>
                <w:rFonts w:asciiTheme="majorHAnsi" w:hAnsiTheme="majorHAnsi"/>
              </w:rPr>
            </w:pPr>
          </w:p>
        </w:tc>
        <w:tc>
          <w:tcPr>
            <w:tcW w:w="5239" w:type="dxa"/>
          </w:tcPr>
          <w:p w14:paraId="6BA1DB38" w14:textId="77777777" w:rsidR="00C53A86" w:rsidRDefault="00C53A86" w:rsidP="006446F8">
            <w:pPr>
              <w:rPr>
                <w:rFonts w:asciiTheme="majorHAnsi" w:hAnsiTheme="majorHAnsi"/>
              </w:rPr>
            </w:pPr>
            <w:r>
              <w:rPr>
                <w:rFonts w:asciiTheme="majorHAnsi" w:hAnsiTheme="majorHAnsi"/>
              </w:rPr>
              <w:t>Angle of arrival and angle of departure</w:t>
            </w:r>
          </w:p>
        </w:tc>
      </w:tr>
      <w:tr w:rsidR="00C53A86" w14:paraId="01441E69" w14:textId="77777777" w:rsidTr="00937FA2">
        <w:tc>
          <w:tcPr>
            <w:tcW w:w="3823" w:type="dxa"/>
            <w:vMerge/>
            <w:tcBorders>
              <w:bottom w:val="nil"/>
            </w:tcBorders>
          </w:tcPr>
          <w:p w14:paraId="00D15E3C" w14:textId="77777777" w:rsidR="00C53A86" w:rsidRDefault="00C53A86" w:rsidP="006446F8">
            <w:pPr>
              <w:rPr>
                <w:rFonts w:asciiTheme="majorHAnsi" w:hAnsiTheme="majorHAnsi"/>
              </w:rPr>
            </w:pPr>
          </w:p>
        </w:tc>
        <w:tc>
          <w:tcPr>
            <w:tcW w:w="5239" w:type="dxa"/>
          </w:tcPr>
          <w:p w14:paraId="7B18CB81" w14:textId="77777777" w:rsidR="00C53A86" w:rsidRPr="00B2572C" w:rsidRDefault="00C53A86" w:rsidP="006446F8">
            <w:pPr>
              <w:rPr>
                <w:rFonts w:asciiTheme="majorHAnsi" w:hAnsiTheme="majorHAnsi"/>
              </w:rPr>
            </w:pPr>
            <w:r w:rsidRPr="00B2572C">
              <w:rPr>
                <w:rFonts w:asciiTheme="majorHAnsi" w:hAnsiTheme="majorHAnsi" w:cs="Tahoma"/>
              </w:rPr>
              <w:t xml:space="preserve">Range of transmitter – receiver separations, including the location increment for fixed measurements </w:t>
            </w:r>
            <w:r>
              <w:rPr>
                <w:rFonts w:asciiTheme="majorHAnsi" w:hAnsiTheme="majorHAnsi" w:cs="Tahoma"/>
              </w:rPr>
              <w:t xml:space="preserve">sequences </w:t>
            </w:r>
            <w:r w:rsidRPr="00B2572C">
              <w:rPr>
                <w:rFonts w:asciiTheme="majorHAnsi" w:hAnsiTheme="majorHAnsi" w:cs="Tahoma"/>
              </w:rPr>
              <w:t>and/or the velocity for continuous measurements.</w:t>
            </w:r>
          </w:p>
        </w:tc>
      </w:tr>
      <w:tr w:rsidR="00937FA2" w14:paraId="433D6C1D" w14:textId="77777777" w:rsidTr="00937FA2">
        <w:tc>
          <w:tcPr>
            <w:tcW w:w="3823" w:type="dxa"/>
            <w:tcBorders>
              <w:top w:val="nil"/>
            </w:tcBorders>
          </w:tcPr>
          <w:p w14:paraId="2D4F5B9E" w14:textId="77777777" w:rsidR="00937FA2" w:rsidRDefault="00937FA2" w:rsidP="006446F8">
            <w:pPr>
              <w:rPr>
                <w:rFonts w:asciiTheme="majorHAnsi" w:hAnsiTheme="majorHAnsi"/>
              </w:rPr>
            </w:pPr>
          </w:p>
        </w:tc>
        <w:tc>
          <w:tcPr>
            <w:tcW w:w="5239" w:type="dxa"/>
          </w:tcPr>
          <w:p w14:paraId="6DF74C77" w14:textId="5F5184A5" w:rsidR="0001265C" w:rsidRPr="0001265C" w:rsidRDefault="0001265C" w:rsidP="00F433A0">
            <w:pPr>
              <w:rPr>
                <w:rFonts w:asciiTheme="majorHAnsi" w:hAnsiTheme="majorHAnsi" w:cs="Tahoma"/>
                <w:color w:val="FF0000"/>
              </w:rPr>
            </w:pPr>
            <w:r w:rsidRPr="0001265C">
              <w:rPr>
                <w:rFonts w:asciiTheme="majorHAnsi" w:hAnsiTheme="majorHAnsi" w:cs="Tahoma"/>
                <w:color w:val="FF0000"/>
              </w:rPr>
              <w:t xml:space="preserve">Range of </w:t>
            </w:r>
            <w:r w:rsidR="00815DA8">
              <w:rPr>
                <w:rFonts w:asciiTheme="majorHAnsi" w:hAnsiTheme="majorHAnsi" w:cs="Tahoma"/>
                <w:color w:val="FF0000"/>
              </w:rPr>
              <w:t>TX</w:t>
            </w:r>
            <w:r>
              <w:rPr>
                <w:rFonts w:asciiTheme="majorHAnsi" w:hAnsiTheme="majorHAnsi" w:cs="Tahoma"/>
                <w:color w:val="FF0000"/>
              </w:rPr>
              <w:t xml:space="preserve"> –</w:t>
            </w:r>
            <w:r w:rsidR="00815DA8">
              <w:rPr>
                <w:rFonts w:asciiTheme="majorHAnsi" w:hAnsiTheme="majorHAnsi" w:cs="Tahoma"/>
                <w:color w:val="FF0000"/>
              </w:rPr>
              <w:t xml:space="preserve"> RX</w:t>
            </w:r>
            <w:r w:rsidRPr="0001265C">
              <w:rPr>
                <w:rFonts w:asciiTheme="majorHAnsi" w:hAnsiTheme="majorHAnsi" w:cs="Tahoma"/>
                <w:color w:val="FF0000"/>
              </w:rPr>
              <w:t xml:space="preserve"> </w:t>
            </w:r>
            <w:r w:rsidRPr="005B303B">
              <w:rPr>
                <w:rFonts w:asciiTheme="majorHAnsi" w:hAnsiTheme="majorHAnsi" w:cs="Tahoma"/>
                <w:color w:val="FF0000"/>
              </w:rPr>
              <w:t xml:space="preserve">separations: </w:t>
            </w:r>
            <w:r w:rsidR="00AF2BD0">
              <w:rPr>
                <w:rFonts w:asciiTheme="majorHAnsi" w:hAnsiTheme="majorHAnsi" w:cs="Tahoma"/>
                <w:color w:val="FF0000"/>
              </w:rPr>
              <w:t>5</w:t>
            </w:r>
            <w:r w:rsidRPr="005B303B">
              <w:rPr>
                <w:rFonts w:asciiTheme="majorHAnsi" w:hAnsiTheme="majorHAnsi" w:cs="Tahoma"/>
                <w:color w:val="FF0000"/>
              </w:rPr>
              <w:t xml:space="preserve"> </w:t>
            </w:r>
            <w:r w:rsidRPr="005B303B">
              <w:rPr>
                <w:rFonts w:ascii="Calibri Light" w:hAnsi="Calibri Light" w:cs="Tahoma"/>
                <w:color w:val="FF0000"/>
              </w:rPr>
              <w:t xml:space="preserve">÷ </w:t>
            </w:r>
            <w:r w:rsidR="00AF2BD0">
              <w:rPr>
                <w:rFonts w:ascii="Calibri Light" w:hAnsi="Calibri Light" w:cs="Tahoma"/>
                <w:color w:val="FF0000"/>
              </w:rPr>
              <w:t>26</w:t>
            </w:r>
            <w:r w:rsidRPr="005B303B">
              <w:rPr>
                <w:rFonts w:asciiTheme="majorHAnsi" w:hAnsiTheme="majorHAnsi" w:cs="Tahoma"/>
                <w:color w:val="FF0000"/>
              </w:rPr>
              <w:t xml:space="preserve"> m</w:t>
            </w:r>
            <w:r w:rsidR="00AF2BD0">
              <w:rPr>
                <w:rFonts w:asciiTheme="majorHAnsi" w:hAnsiTheme="majorHAnsi" w:cs="Tahoma"/>
                <w:color w:val="FF0000"/>
              </w:rPr>
              <w:t xml:space="preserve"> (</w:t>
            </w:r>
            <w:r w:rsidR="00F433A0" w:rsidRPr="0003094E">
              <w:rPr>
                <w:rFonts w:asciiTheme="majorHAnsi" w:hAnsiTheme="majorHAnsi" w:cs="Tahoma"/>
                <w:color w:val="FF0000"/>
              </w:rPr>
              <w:t>LOS</w:t>
            </w:r>
            <w:r w:rsidR="00AF2BD0">
              <w:rPr>
                <w:rFonts w:asciiTheme="majorHAnsi" w:hAnsiTheme="majorHAnsi" w:cs="Tahoma"/>
                <w:color w:val="FF0000"/>
              </w:rPr>
              <w:t xml:space="preserve">), 55 </w:t>
            </w:r>
            <w:r w:rsidR="00AF2BD0" w:rsidRPr="005B303B">
              <w:rPr>
                <w:rFonts w:ascii="Calibri Light" w:hAnsi="Calibri Light" w:cs="Tahoma"/>
                <w:color w:val="FF0000"/>
              </w:rPr>
              <w:t>÷</w:t>
            </w:r>
            <w:r w:rsidR="00AF2BD0">
              <w:rPr>
                <w:rFonts w:ascii="Calibri Light" w:hAnsi="Calibri Light" w:cs="Tahoma"/>
                <w:color w:val="FF0000"/>
              </w:rPr>
              <w:t xml:space="preserve"> </w:t>
            </w:r>
            <w:r w:rsidR="00AF2BD0">
              <w:rPr>
                <w:rFonts w:asciiTheme="majorHAnsi" w:hAnsiTheme="majorHAnsi" w:cs="Tahoma"/>
                <w:color w:val="FF0000"/>
              </w:rPr>
              <w:t>115 (NLOS)</w:t>
            </w:r>
          </w:p>
        </w:tc>
      </w:tr>
      <w:tr w:rsidR="00C53A86" w14:paraId="351B31CA" w14:textId="77777777" w:rsidTr="002930E6">
        <w:tc>
          <w:tcPr>
            <w:tcW w:w="9062" w:type="dxa"/>
            <w:gridSpan w:val="2"/>
          </w:tcPr>
          <w:p w14:paraId="26696A2E" w14:textId="77777777" w:rsidR="00C53A86" w:rsidRDefault="00C53A86" w:rsidP="006446F8">
            <w:pPr>
              <w:rPr>
                <w:rFonts w:asciiTheme="majorHAnsi" w:hAnsiTheme="majorHAnsi"/>
              </w:rPr>
            </w:pPr>
            <w:r w:rsidRPr="00D15801">
              <w:rPr>
                <w:rFonts w:asciiTheme="majorHAnsi" w:hAnsiTheme="majorHAnsi"/>
                <w:b/>
              </w:rPr>
              <w:t xml:space="preserve">Basic </w:t>
            </w:r>
            <w:r>
              <w:rPr>
                <w:rFonts w:asciiTheme="majorHAnsi" w:hAnsiTheme="majorHAnsi"/>
                <w:b/>
              </w:rPr>
              <w:t>scenario</w:t>
            </w:r>
            <w:r w:rsidRPr="00D15801">
              <w:rPr>
                <w:rFonts w:asciiTheme="majorHAnsi" w:hAnsiTheme="majorHAnsi"/>
                <w:b/>
              </w:rPr>
              <w:t xml:space="preserve"> </w:t>
            </w:r>
            <w:r>
              <w:rPr>
                <w:rFonts w:asciiTheme="majorHAnsi" w:hAnsiTheme="majorHAnsi"/>
                <w:b/>
              </w:rPr>
              <w:t>materials</w:t>
            </w:r>
          </w:p>
        </w:tc>
      </w:tr>
      <w:tr w:rsidR="00C53A86" w14:paraId="70A0EE68" w14:textId="77777777" w:rsidTr="00E402CE">
        <w:trPr>
          <w:trHeight w:val="346"/>
        </w:trPr>
        <w:tc>
          <w:tcPr>
            <w:tcW w:w="3823" w:type="dxa"/>
            <w:vMerge w:val="restart"/>
          </w:tcPr>
          <w:p w14:paraId="6F51EC5E" w14:textId="77777777" w:rsidR="00C53A86" w:rsidRDefault="00C53A86" w:rsidP="00C068E8">
            <w:pPr>
              <w:rPr>
                <w:rFonts w:asciiTheme="majorHAnsi" w:hAnsiTheme="majorHAnsi"/>
              </w:rPr>
            </w:pPr>
            <w:r>
              <w:rPr>
                <w:rFonts w:asciiTheme="majorHAnsi" w:hAnsiTheme="majorHAnsi"/>
              </w:rPr>
              <w:t>Walls (street façade)</w:t>
            </w:r>
          </w:p>
        </w:tc>
        <w:tc>
          <w:tcPr>
            <w:tcW w:w="5239" w:type="dxa"/>
          </w:tcPr>
          <w:p w14:paraId="34E5D81F" w14:textId="77777777" w:rsidR="00C53A86" w:rsidRPr="004D4A69" w:rsidRDefault="00C53A86" w:rsidP="006446F8">
            <w:pPr>
              <w:rPr>
                <w:rFonts w:asciiTheme="majorHAnsi" w:hAnsiTheme="majorHAnsi"/>
              </w:rPr>
            </w:pPr>
            <w:r w:rsidRPr="004D4A69">
              <w:rPr>
                <w:rFonts w:asciiTheme="majorHAnsi" w:hAnsiTheme="majorHAnsi"/>
              </w:rPr>
              <w:t>Wood, concrete plaster, frame, brick, glass steel</w:t>
            </w:r>
            <w:r>
              <w:rPr>
                <w:rFonts w:asciiTheme="majorHAnsi" w:hAnsiTheme="majorHAnsi"/>
              </w:rPr>
              <w:t xml:space="preserve"> etc.</w:t>
            </w:r>
            <w:r w:rsidR="00035900">
              <w:rPr>
                <w:rFonts w:asciiTheme="majorHAnsi" w:hAnsiTheme="majorHAnsi"/>
              </w:rPr>
              <w:t xml:space="preserve"> </w:t>
            </w:r>
            <w:r w:rsidR="00035900" w:rsidRPr="004D4A69">
              <w:rPr>
                <w:rFonts w:asciiTheme="majorHAnsi" w:hAnsiTheme="majorHAnsi"/>
              </w:rPr>
              <w:t>Panel dimensions</w:t>
            </w:r>
            <w:r w:rsidR="00035900">
              <w:rPr>
                <w:rFonts w:asciiTheme="majorHAnsi" w:hAnsiTheme="majorHAnsi"/>
              </w:rPr>
              <w:t>.</w:t>
            </w:r>
          </w:p>
        </w:tc>
      </w:tr>
      <w:tr w:rsidR="00C53A86" w14:paraId="2E3DC754" w14:textId="77777777" w:rsidTr="00067BB7">
        <w:tc>
          <w:tcPr>
            <w:tcW w:w="3823" w:type="dxa"/>
            <w:vMerge/>
          </w:tcPr>
          <w:p w14:paraId="68E7011E" w14:textId="77777777" w:rsidR="00C53A86" w:rsidRDefault="00C53A86" w:rsidP="006446F8">
            <w:pPr>
              <w:rPr>
                <w:rFonts w:asciiTheme="majorHAnsi" w:hAnsiTheme="majorHAnsi"/>
              </w:rPr>
            </w:pPr>
          </w:p>
        </w:tc>
        <w:tc>
          <w:tcPr>
            <w:tcW w:w="5239" w:type="dxa"/>
          </w:tcPr>
          <w:p w14:paraId="0122C720" w14:textId="6F935E46" w:rsidR="00C53A86" w:rsidRPr="00035900" w:rsidRDefault="00821B8F" w:rsidP="0003094E">
            <w:pPr>
              <w:rPr>
                <w:rFonts w:asciiTheme="majorHAnsi" w:hAnsiTheme="majorHAnsi"/>
                <w:color w:val="FF0000"/>
              </w:rPr>
            </w:pPr>
            <w:r>
              <w:rPr>
                <w:rFonts w:asciiTheme="majorHAnsi" w:hAnsiTheme="majorHAnsi"/>
                <w:color w:val="FF0000"/>
              </w:rPr>
              <w:t>Build</w:t>
            </w:r>
            <w:r w:rsidR="00375EEE">
              <w:rPr>
                <w:rFonts w:asciiTheme="majorHAnsi" w:hAnsiTheme="majorHAnsi"/>
                <w:color w:val="FF0000"/>
              </w:rPr>
              <w:t>ing</w:t>
            </w:r>
            <w:r>
              <w:rPr>
                <w:rFonts w:asciiTheme="majorHAnsi" w:hAnsiTheme="majorHAnsi"/>
                <w:color w:val="FF0000"/>
              </w:rPr>
              <w:t xml:space="preserve"> exterior – brick, glass, concrete; Foliage</w:t>
            </w:r>
          </w:p>
        </w:tc>
      </w:tr>
      <w:tr w:rsidR="00C53A86" w14:paraId="566622C1" w14:textId="77777777" w:rsidTr="00067BB7">
        <w:tc>
          <w:tcPr>
            <w:tcW w:w="3823" w:type="dxa"/>
            <w:vMerge w:val="restart"/>
          </w:tcPr>
          <w:p w14:paraId="1314BDE8" w14:textId="77777777" w:rsidR="00C53A86" w:rsidRPr="005B303B" w:rsidRDefault="00C53A86" w:rsidP="006446F8">
            <w:pPr>
              <w:rPr>
                <w:rFonts w:asciiTheme="majorHAnsi" w:hAnsiTheme="majorHAnsi"/>
              </w:rPr>
            </w:pPr>
            <w:r w:rsidRPr="005B303B">
              <w:rPr>
                <w:rFonts w:asciiTheme="majorHAnsi" w:hAnsiTheme="majorHAnsi"/>
              </w:rPr>
              <w:t>Ceilings (or open sky)</w:t>
            </w:r>
          </w:p>
        </w:tc>
        <w:tc>
          <w:tcPr>
            <w:tcW w:w="5239" w:type="dxa"/>
          </w:tcPr>
          <w:p w14:paraId="1DC62AD6" w14:textId="77777777" w:rsidR="00C53A86" w:rsidRPr="005B303B" w:rsidRDefault="00C53A86" w:rsidP="006446F8">
            <w:pPr>
              <w:rPr>
                <w:rFonts w:asciiTheme="majorHAnsi" w:hAnsiTheme="majorHAnsi"/>
              </w:rPr>
            </w:pPr>
            <w:r w:rsidRPr="005B303B">
              <w:rPr>
                <w:rFonts w:asciiTheme="majorHAnsi" w:hAnsiTheme="majorHAnsi"/>
              </w:rPr>
              <w:t>Wood, concrete plaster, frame, brick, glass steel etc.</w:t>
            </w:r>
            <w:r w:rsidR="00DC39AC" w:rsidRPr="005B303B">
              <w:rPr>
                <w:rFonts w:asciiTheme="majorHAnsi" w:hAnsiTheme="majorHAnsi"/>
              </w:rPr>
              <w:t xml:space="preserve"> Panel dimensions.</w:t>
            </w:r>
          </w:p>
        </w:tc>
      </w:tr>
      <w:tr w:rsidR="00C53A86" w14:paraId="4B02D246" w14:textId="77777777" w:rsidTr="00067BB7">
        <w:tc>
          <w:tcPr>
            <w:tcW w:w="3823" w:type="dxa"/>
            <w:vMerge/>
          </w:tcPr>
          <w:p w14:paraId="2750217D" w14:textId="77777777" w:rsidR="00C53A86" w:rsidRPr="005B303B" w:rsidRDefault="00C53A86" w:rsidP="006446F8">
            <w:pPr>
              <w:rPr>
                <w:rFonts w:asciiTheme="majorHAnsi" w:hAnsiTheme="majorHAnsi"/>
              </w:rPr>
            </w:pPr>
          </w:p>
        </w:tc>
        <w:tc>
          <w:tcPr>
            <w:tcW w:w="5239" w:type="dxa"/>
          </w:tcPr>
          <w:p w14:paraId="482192A0" w14:textId="7ED5B761" w:rsidR="00C53A86" w:rsidRPr="005B303B" w:rsidRDefault="00821B8F" w:rsidP="001D1239">
            <w:pPr>
              <w:rPr>
                <w:rFonts w:asciiTheme="majorHAnsi" w:hAnsiTheme="majorHAnsi"/>
                <w:color w:val="FF0000"/>
              </w:rPr>
            </w:pPr>
            <w:r>
              <w:rPr>
                <w:rFonts w:asciiTheme="majorHAnsi" w:hAnsiTheme="majorHAnsi"/>
                <w:color w:val="FF0000"/>
              </w:rPr>
              <w:t>Open sky (some trees as shown in pictures)</w:t>
            </w:r>
          </w:p>
        </w:tc>
      </w:tr>
      <w:tr w:rsidR="00C53A86" w14:paraId="5D56A8C9" w14:textId="77777777" w:rsidTr="00067BB7">
        <w:tc>
          <w:tcPr>
            <w:tcW w:w="3823" w:type="dxa"/>
            <w:vMerge w:val="restart"/>
          </w:tcPr>
          <w:p w14:paraId="4649B294" w14:textId="77777777" w:rsidR="00C53A86" w:rsidRDefault="00C53A86" w:rsidP="00C068E8">
            <w:pPr>
              <w:rPr>
                <w:rFonts w:asciiTheme="majorHAnsi" w:hAnsiTheme="majorHAnsi"/>
              </w:rPr>
            </w:pPr>
            <w:r>
              <w:rPr>
                <w:rFonts w:asciiTheme="majorHAnsi" w:hAnsiTheme="majorHAnsi"/>
              </w:rPr>
              <w:t>Floors (ground, pavement)</w:t>
            </w:r>
          </w:p>
        </w:tc>
        <w:tc>
          <w:tcPr>
            <w:tcW w:w="5239" w:type="dxa"/>
          </w:tcPr>
          <w:p w14:paraId="1454A7DE" w14:textId="77777777" w:rsidR="006D124C" w:rsidRDefault="00C53A86" w:rsidP="00E71078">
            <w:pPr>
              <w:rPr>
                <w:rFonts w:asciiTheme="majorHAnsi" w:hAnsiTheme="majorHAnsi"/>
              </w:rPr>
            </w:pPr>
            <w:r>
              <w:rPr>
                <w:rFonts w:asciiTheme="majorHAnsi" w:hAnsiTheme="majorHAnsi"/>
              </w:rPr>
              <w:t>Ground material, w</w:t>
            </w:r>
            <w:r w:rsidRPr="004D4A69">
              <w:rPr>
                <w:rFonts w:asciiTheme="majorHAnsi" w:hAnsiTheme="majorHAnsi"/>
              </w:rPr>
              <w:t>ood, concrete, pavement, earth, rock</w:t>
            </w:r>
            <w:r>
              <w:rPr>
                <w:rFonts w:asciiTheme="majorHAnsi" w:hAnsiTheme="majorHAnsi"/>
              </w:rPr>
              <w:t>,</w:t>
            </w:r>
            <w:r w:rsidRPr="004D4A69">
              <w:rPr>
                <w:rFonts w:asciiTheme="majorHAnsi" w:hAnsiTheme="majorHAnsi"/>
              </w:rPr>
              <w:t xml:space="preserve"> </w:t>
            </w:r>
            <w:r>
              <w:rPr>
                <w:rFonts w:asciiTheme="majorHAnsi" w:hAnsiTheme="majorHAnsi"/>
              </w:rPr>
              <w:t xml:space="preserve">brick </w:t>
            </w:r>
            <w:r w:rsidRPr="004D4A69">
              <w:rPr>
                <w:rFonts w:asciiTheme="majorHAnsi" w:hAnsiTheme="majorHAnsi"/>
              </w:rPr>
              <w:t>crushed stone, sand</w:t>
            </w:r>
            <w:r>
              <w:rPr>
                <w:rFonts w:asciiTheme="majorHAnsi" w:hAnsiTheme="majorHAnsi"/>
              </w:rPr>
              <w:t xml:space="preserve"> etc.</w:t>
            </w:r>
            <w:r w:rsidR="006D124C">
              <w:rPr>
                <w:rFonts w:asciiTheme="majorHAnsi" w:hAnsiTheme="majorHAnsi"/>
              </w:rPr>
              <w:t xml:space="preserve"> </w:t>
            </w:r>
          </w:p>
          <w:p w14:paraId="0EB8A9CC" w14:textId="77777777" w:rsidR="00C53A86" w:rsidRPr="004D4A69" w:rsidRDefault="006D124C" w:rsidP="00E71078">
            <w:pPr>
              <w:rPr>
                <w:rFonts w:asciiTheme="majorHAnsi" w:hAnsiTheme="majorHAnsi"/>
              </w:rPr>
            </w:pPr>
            <w:r w:rsidRPr="004D4A69">
              <w:rPr>
                <w:rFonts w:asciiTheme="majorHAnsi" w:hAnsiTheme="majorHAnsi"/>
              </w:rPr>
              <w:t>Smooth level, irregular</w:t>
            </w:r>
            <w:r>
              <w:rPr>
                <w:rFonts w:asciiTheme="majorHAnsi" w:hAnsiTheme="majorHAnsi"/>
              </w:rPr>
              <w:t xml:space="preserve">. </w:t>
            </w:r>
          </w:p>
        </w:tc>
      </w:tr>
      <w:tr w:rsidR="00C53A86" w14:paraId="309E3BAA" w14:textId="77777777" w:rsidTr="00067BB7">
        <w:tc>
          <w:tcPr>
            <w:tcW w:w="3823" w:type="dxa"/>
            <w:vMerge/>
          </w:tcPr>
          <w:p w14:paraId="60961144" w14:textId="77777777" w:rsidR="00C53A86" w:rsidRDefault="00C53A86" w:rsidP="006446F8">
            <w:pPr>
              <w:rPr>
                <w:rFonts w:asciiTheme="majorHAnsi" w:hAnsiTheme="majorHAnsi"/>
              </w:rPr>
            </w:pPr>
          </w:p>
        </w:tc>
        <w:tc>
          <w:tcPr>
            <w:tcW w:w="5239" w:type="dxa"/>
          </w:tcPr>
          <w:p w14:paraId="78214D45" w14:textId="21B515D4" w:rsidR="00C53A86" w:rsidRPr="00942A83" w:rsidRDefault="00821B8F" w:rsidP="00942A83">
            <w:pPr>
              <w:rPr>
                <w:rFonts w:asciiTheme="majorHAnsi" w:hAnsiTheme="majorHAnsi"/>
                <w:color w:val="FF0000"/>
              </w:rPr>
            </w:pPr>
            <w:r>
              <w:rPr>
                <w:rFonts w:asciiTheme="majorHAnsi" w:hAnsiTheme="majorHAnsi"/>
                <w:color w:val="FF0000"/>
              </w:rPr>
              <w:t>Concrete, Pavement</w:t>
            </w:r>
            <w:r w:rsidR="00E90AA9">
              <w:rPr>
                <w:rFonts w:asciiTheme="majorHAnsi" w:hAnsiTheme="majorHAnsi"/>
                <w:color w:val="FF0000"/>
              </w:rPr>
              <w:t xml:space="preserve">. </w:t>
            </w:r>
          </w:p>
        </w:tc>
      </w:tr>
      <w:tr w:rsidR="00C53A86" w14:paraId="08383F8F" w14:textId="77777777" w:rsidTr="00067BB7">
        <w:tc>
          <w:tcPr>
            <w:tcW w:w="3823" w:type="dxa"/>
            <w:vMerge w:val="restart"/>
          </w:tcPr>
          <w:p w14:paraId="4163BC4E" w14:textId="77777777" w:rsidR="00C53A86" w:rsidRDefault="00C53A86" w:rsidP="006446F8">
            <w:pPr>
              <w:rPr>
                <w:rFonts w:asciiTheme="majorHAnsi" w:hAnsiTheme="majorHAnsi"/>
              </w:rPr>
            </w:pPr>
            <w:r>
              <w:rPr>
                <w:rFonts w:asciiTheme="majorHAnsi" w:hAnsiTheme="majorHAnsi"/>
              </w:rPr>
              <w:t>Obstructions (in room or street)</w:t>
            </w:r>
          </w:p>
        </w:tc>
        <w:tc>
          <w:tcPr>
            <w:tcW w:w="5239" w:type="dxa"/>
          </w:tcPr>
          <w:p w14:paraId="2A3BC41E" w14:textId="77777777" w:rsidR="00C53A86" w:rsidRDefault="00C53A86" w:rsidP="00481B0A">
            <w:pPr>
              <w:rPr>
                <w:rFonts w:asciiTheme="majorHAnsi" w:hAnsiTheme="majorHAnsi"/>
              </w:rPr>
            </w:pPr>
            <w:r w:rsidRPr="00B85DBC">
              <w:rPr>
                <w:rFonts w:asciiTheme="majorHAnsi" w:hAnsiTheme="majorHAnsi"/>
              </w:rPr>
              <w:t>Partitions, furniture, lamp-posts, vehicles</w:t>
            </w:r>
            <w:r w:rsidR="007767F2">
              <w:rPr>
                <w:rFonts w:asciiTheme="majorHAnsi" w:hAnsiTheme="majorHAnsi"/>
              </w:rPr>
              <w:t>.</w:t>
            </w:r>
          </w:p>
          <w:p w14:paraId="51DF8D30" w14:textId="77777777" w:rsidR="007767F2" w:rsidRPr="00B85DBC" w:rsidRDefault="007767F2" w:rsidP="00481B0A">
            <w:pPr>
              <w:rPr>
                <w:rFonts w:asciiTheme="majorHAnsi" w:hAnsiTheme="majorHAnsi"/>
              </w:rPr>
            </w:pPr>
            <w:r>
              <w:rPr>
                <w:rFonts w:asciiTheme="majorHAnsi" w:hAnsiTheme="majorHAnsi"/>
              </w:rPr>
              <w:t>Typical dimensions width height</w:t>
            </w:r>
          </w:p>
        </w:tc>
      </w:tr>
      <w:tr w:rsidR="00C53A86" w14:paraId="3F5B4C5D" w14:textId="77777777" w:rsidTr="00067BB7">
        <w:tc>
          <w:tcPr>
            <w:tcW w:w="3823" w:type="dxa"/>
            <w:vMerge/>
          </w:tcPr>
          <w:p w14:paraId="70EB119C" w14:textId="77777777" w:rsidR="00C53A86" w:rsidRDefault="00C53A86" w:rsidP="006446F8">
            <w:pPr>
              <w:rPr>
                <w:rFonts w:asciiTheme="majorHAnsi" w:hAnsiTheme="majorHAnsi"/>
              </w:rPr>
            </w:pPr>
          </w:p>
        </w:tc>
        <w:tc>
          <w:tcPr>
            <w:tcW w:w="5239" w:type="dxa"/>
          </w:tcPr>
          <w:p w14:paraId="050F8483" w14:textId="4E74A10C" w:rsidR="00C53A86" w:rsidRPr="004A6E62" w:rsidRDefault="00821B8F" w:rsidP="006446F8">
            <w:pPr>
              <w:rPr>
                <w:rFonts w:asciiTheme="majorHAnsi" w:hAnsiTheme="majorHAnsi"/>
                <w:color w:val="FF0000"/>
              </w:rPr>
            </w:pPr>
            <w:r>
              <w:rPr>
                <w:rFonts w:asciiTheme="majorHAnsi" w:hAnsiTheme="majorHAnsi"/>
                <w:color w:val="FF0000"/>
              </w:rPr>
              <w:t>Foliage, people, vehicles.</w:t>
            </w:r>
          </w:p>
        </w:tc>
      </w:tr>
      <w:tr w:rsidR="00C53A86" w14:paraId="7A2BB9DA" w14:textId="77777777" w:rsidTr="00067BB7">
        <w:tc>
          <w:tcPr>
            <w:tcW w:w="3823" w:type="dxa"/>
            <w:vMerge w:val="restart"/>
          </w:tcPr>
          <w:p w14:paraId="2C8D5D29" w14:textId="77777777" w:rsidR="00C53A86" w:rsidRDefault="00C53A86" w:rsidP="006E7506">
            <w:pPr>
              <w:rPr>
                <w:rFonts w:asciiTheme="majorHAnsi" w:hAnsiTheme="majorHAnsi"/>
              </w:rPr>
            </w:pPr>
            <w:r>
              <w:rPr>
                <w:rFonts w:asciiTheme="majorHAnsi" w:hAnsiTheme="majorHAnsi"/>
              </w:rPr>
              <w:t xml:space="preserve">Architectural details </w:t>
            </w:r>
          </w:p>
        </w:tc>
        <w:tc>
          <w:tcPr>
            <w:tcW w:w="5239" w:type="dxa"/>
          </w:tcPr>
          <w:p w14:paraId="463BAB69" w14:textId="77777777" w:rsidR="00C53A86" w:rsidRPr="00B85DBC" w:rsidRDefault="00C53A86" w:rsidP="0054642A">
            <w:pPr>
              <w:rPr>
                <w:rFonts w:asciiTheme="majorHAnsi" w:hAnsiTheme="majorHAnsi"/>
              </w:rPr>
            </w:pPr>
            <w:r w:rsidRPr="00B85DBC">
              <w:rPr>
                <w:rFonts w:asciiTheme="majorHAnsi" w:hAnsiTheme="majorHAnsi"/>
              </w:rPr>
              <w:t>Windows and doors and  frames (metal/wood/glass)</w:t>
            </w:r>
          </w:p>
        </w:tc>
      </w:tr>
      <w:tr w:rsidR="00C53A86" w14:paraId="4E746D41" w14:textId="77777777" w:rsidTr="004A6E62">
        <w:tc>
          <w:tcPr>
            <w:tcW w:w="3823" w:type="dxa"/>
            <w:vMerge/>
            <w:tcBorders>
              <w:bottom w:val="nil"/>
            </w:tcBorders>
          </w:tcPr>
          <w:p w14:paraId="7A85D0CF" w14:textId="77777777" w:rsidR="00C53A86" w:rsidRDefault="00C53A86" w:rsidP="006446F8">
            <w:pPr>
              <w:rPr>
                <w:rFonts w:asciiTheme="majorHAnsi" w:hAnsiTheme="majorHAnsi"/>
              </w:rPr>
            </w:pPr>
          </w:p>
        </w:tc>
        <w:tc>
          <w:tcPr>
            <w:tcW w:w="5239" w:type="dxa"/>
          </w:tcPr>
          <w:p w14:paraId="7AA895B3" w14:textId="77777777" w:rsidR="00C53A86" w:rsidRDefault="00C53A86" w:rsidP="006446F8">
            <w:pPr>
              <w:rPr>
                <w:rFonts w:asciiTheme="majorHAnsi" w:hAnsiTheme="majorHAnsi"/>
              </w:rPr>
            </w:pPr>
            <w:r>
              <w:rPr>
                <w:rFonts w:asciiTheme="majorHAnsi" w:hAnsiTheme="majorHAnsi"/>
              </w:rPr>
              <w:t xml:space="preserve">Large reflecting or obstructing surfaces should be recorded.   </w:t>
            </w:r>
          </w:p>
          <w:p w14:paraId="3083E1A6" w14:textId="77777777" w:rsidR="00C53A86" w:rsidRDefault="00C53A86" w:rsidP="006446F8">
            <w:pPr>
              <w:rPr>
                <w:rFonts w:asciiTheme="majorHAnsi" w:hAnsiTheme="majorHAnsi"/>
              </w:rPr>
            </w:pPr>
            <w:r>
              <w:rPr>
                <w:rFonts w:asciiTheme="majorHAnsi" w:hAnsiTheme="majorHAnsi"/>
              </w:rPr>
              <w:t>Material properties (smooth, polished, irregular, scattering, wet, dry, snow, lakes/ponds etc.)</w:t>
            </w:r>
          </w:p>
        </w:tc>
      </w:tr>
      <w:tr w:rsidR="004A6E62" w14:paraId="17AE1C8F" w14:textId="77777777" w:rsidTr="004A6E62">
        <w:tc>
          <w:tcPr>
            <w:tcW w:w="3823" w:type="dxa"/>
            <w:tcBorders>
              <w:top w:val="nil"/>
            </w:tcBorders>
          </w:tcPr>
          <w:p w14:paraId="6390292F" w14:textId="77777777" w:rsidR="004A6E62" w:rsidRDefault="004A6E62" w:rsidP="007E67D7">
            <w:pPr>
              <w:rPr>
                <w:rFonts w:asciiTheme="majorHAnsi" w:hAnsiTheme="majorHAnsi"/>
              </w:rPr>
            </w:pPr>
          </w:p>
        </w:tc>
        <w:tc>
          <w:tcPr>
            <w:tcW w:w="5239" w:type="dxa"/>
          </w:tcPr>
          <w:p w14:paraId="2C88D05C" w14:textId="0CEFBC6A" w:rsidR="004A6E62" w:rsidRPr="004A6E62" w:rsidRDefault="00A86122" w:rsidP="007E67D7">
            <w:pPr>
              <w:rPr>
                <w:rFonts w:asciiTheme="majorHAnsi" w:hAnsiTheme="majorHAnsi"/>
                <w:color w:val="FF0000"/>
              </w:rPr>
            </w:pPr>
            <w:r>
              <w:rPr>
                <w:rFonts w:asciiTheme="majorHAnsi" w:hAnsiTheme="majorHAnsi"/>
                <w:color w:val="FF0000"/>
              </w:rPr>
              <w:t>Trees (as shown in pictures)</w:t>
            </w:r>
          </w:p>
        </w:tc>
      </w:tr>
      <w:tr w:rsidR="00C53A86" w14:paraId="6186A678" w14:textId="77777777" w:rsidTr="007E67D7">
        <w:tc>
          <w:tcPr>
            <w:tcW w:w="3823" w:type="dxa"/>
          </w:tcPr>
          <w:p w14:paraId="0D8A6A33" w14:textId="77777777" w:rsidR="00C53A86" w:rsidRDefault="00C53A86" w:rsidP="007E67D7">
            <w:pPr>
              <w:rPr>
                <w:rFonts w:asciiTheme="majorHAnsi" w:hAnsiTheme="majorHAnsi"/>
              </w:rPr>
            </w:pPr>
            <w:r>
              <w:rPr>
                <w:rFonts w:asciiTheme="majorHAnsi" w:hAnsiTheme="majorHAnsi"/>
              </w:rPr>
              <w:lastRenderedPageBreak/>
              <w:t xml:space="preserve">Scene details </w:t>
            </w:r>
          </w:p>
        </w:tc>
        <w:tc>
          <w:tcPr>
            <w:tcW w:w="5239" w:type="dxa"/>
          </w:tcPr>
          <w:p w14:paraId="1218EE9D" w14:textId="77777777" w:rsidR="00C53A86" w:rsidRPr="00B85DBC" w:rsidRDefault="00C53A86" w:rsidP="007E67D7">
            <w:pPr>
              <w:rPr>
                <w:rFonts w:asciiTheme="majorHAnsi" w:hAnsiTheme="majorHAnsi"/>
              </w:rPr>
            </w:pPr>
            <w:r>
              <w:rPr>
                <w:rFonts w:asciiTheme="majorHAnsi" w:hAnsiTheme="majorHAnsi"/>
              </w:rPr>
              <w:t>Lamp-posts, fences, signs, monuments, trash boxes, vehicles, motion, weather conditions (rain/snow) if unusual.</w:t>
            </w:r>
          </w:p>
        </w:tc>
      </w:tr>
      <w:tr w:rsidR="00C53A86" w14:paraId="60C76D61" w14:textId="77777777" w:rsidTr="000C4C1B">
        <w:tc>
          <w:tcPr>
            <w:tcW w:w="9062" w:type="dxa"/>
            <w:gridSpan w:val="2"/>
          </w:tcPr>
          <w:p w14:paraId="05AD3498" w14:textId="77777777" w:rsidR="00C53A86" w:rsidRDefault="00C53A86" w:rsidP="00E7509E">
            <w:pPr>
              <w:rPr>
                <w:rFonts w:asciiTheme="majorHAnsi" w:hAnsiTheme="majorHAnsi"/>
              </w:rPr>
            </w:pPr>
            <w:r>
              <w:rPr>
                <w:rFonts w:asciiTheme="majorHAnsi" w:hAnsiTheme="majorHAnsi"/>
                <w:b/>
              </w:rPr>
              <w:t>Photographs</w:t>
            </w:r>
          </w:p>
        </w:tc>
      </w:tr>
      <w:tr w:rsidR="00C53A86" w14:paraId="67308CD1" w14:textId="77777777" w:rsidTr="00E7509E">
        <w:trPr>
          <w:trHeight w:val="346"/>
        </w:trPr>
        <w:tc>
          <w:tcPr>
            <w:tcW w:w="3823" w:type="dxa"/>
            <w:vMerge w:val="restart"/>
          </w:tcPr>
          <w:p w14:paraId="5DBC0AFD" w14:textId="77777777" w:rsidR="00C53A86" w:rsidRDefault="00C53A86" w:rsidP="00E7509E">
            <w:pPr>
              <w:rPr>
                <w:rFonts w:asciiTheme="majorHAnsi" w:hAnsiTheme="majorHAnsi"/>
              </w:rPr>
            </w:pPr>
            <w:r>
              <w:rPr>
                <w:rFonts w:asciiTheme="majorHAnsi" w:hAnsiTheme="majorHAnsi"/>
              </w:rPr>
              <w:t>View from transmitter</w:t>
            </w:r>
          </w:p>
        </w:tc>
        <w:tc>
          <w:tcPr>
            <w:tcW w:w="5239" w:type="dxa"/>
          </w:tcPr>
          <w:p w14:paraId="11FE6334" w14:textId="77777777" w:rsidR="00C53A86" w:rsidRPr="004D4A69" w:rsidRDefault="00C53A86" w:rsidP="00E7509E">
            <w:pPr>
              <w:rPr>
                <w:rFonts w:asciiTheme="majorHAnsi" w:hAnsiTheme="majorHAnsi"/>
              </w:rPr>
            </w:pPr>
            <w:r>
              <w:rPr>
                <w:rFonts w:asciiTheme="majorHAnsi" w:hAnsiTheme="majorHAnsi"/>
              </w:rPr>
              <w:t>Towards receiver</w:t>
            </w:r>
          </w:p>
        </w:tc>
      </w:tr>
      <w:tr w:rsidR="00C53A86" w14:paraId="629905E6" w14:textId="77777777" w:rsidTr="00E7509E">
        <w:tc>
          <w:tcPr>
            <w:tcW w:w="3823" w:type="dxa"/>
            <w:vMerge/>
          </w:tcPr>
          <w:p w14:paraId="4C972057" w14:textId="77777777" w:rsidR="00C53A86" w:rsidRDefault="00C53A86" w:rsidP="00E7509E">
            <w:pPr>
              <w:rPr>
                <w:rFonts w:asciiTheme="majorHAnsi" w:hAnsiTheme="majorHAnsi"/>
              </w:rPr>
            </w:pPr>
          </w:p>
        </w:tc>
        <w:tc>
          <w:tcPr>
            <w:tcW w:w="5239" w:type="dxa"/>
          </w:tcPr>
          <w:p w14:paraId="5CC09174" w14:textId="77777777" w:rsidR="00C53A86" w:rsidRPr="004D4A69" w:rsidRDefault="00C53A86" w:rsidP="00E7509E">
            <w:pPr>
              <w:rPr>
                <w:rFonts w:asciiTheme="majorHAnsi" w:hAnsiTheme="majorHAnsi"/>
              </w:rPr>
            </w:pPr>
            <w:r>
              <w:rPr>
                <w:rFonts w:asciiTheme="majorHAnsi" w:hAnsiTheme="majorHAnsi"/>
              </w:rPr>
              <w:t>Other views (e.g. elevation)</w:t>
            </w:r>
          </w:p>
        </w:tc>
      </w:tr>
      <w:tr w:rsidR="00C53A86" w14:paraId="7D1FCEC4" w14:textId="77777777" w:rsidTr="00E7509E">
        <w:tc>
          <w:tcPr>
            <w:tcW w:w="3823" w:type="dxa"/>
            <w:vMerge w:val="restart"/>
          </w:tcPr>
          <w:p w14:paraId="238444F0" w14:textId="77777777" w:rsidR="00C53A86" w:rsidRDefault="00C53A86" w:rsidP="00E7509E">
            <w:pPr>
              <w:rPr>
                <w:rFonts w:asciiTheme="majorHAnsi" w:hAnsiTheme="majorHAnsi"/>
              </w:rPr>
            </w:pPr>
            <w:r>
              <w:rPr>
                <w:rFonts w:asciiTheme="majorHAnsi" w:hAnsiTheme="majorHAnsi"/>
              </w:rPr>
              <w:t>View from receiver</w:t>
            </w:r>
          </w:p>
        </w:tc>
        <w:tc>
          <w:tcPr>
            <w:tcW w:w="5239" w:type="dxa"/>
          </w:tcPr>
          <w:p w14:paraId="245572BF" w14:textId="77777777" w:rsidR="00C53A86" w:rsidRPr="004D4A69" w:rsidRDefault="00C53A86" w:rsidP="00E7509E">
            <w:pPr>
              <w:rPr>
                <w:rFonts w:asciiTheme="majorHAnsi" w:hAnsiTheme="majorHAnsi"/>
              </w:rPr>
            </w:pPr>
            <w:r>
              <w:rPr>
                <w:rFonts w:asciiTheme="majorHAnsi" w:hAnsiTheme="majorHAnsi"/>
              </w:rPr>
              <w:t>Towards transmitter</w:t>
            </w:r>
          </w:p>
        </w:tc>
      </w:tr>
      <w:tr w:rsidR="00C53A86" w14:paraId="2DC15440" w14:textId="77777777" w:rsidTr="00067BB7">
        <w:tc>
          <w:tcPr>
            <w:tcW w:w="3823" w:type="dxa"/>
            <w:vMerge/>
          </w:tcPr>
          <w:p w14:paraId="484C3D0C" w14:textId="77777777" w:rsidR="00C53A86" w:rsidRDefault="00C53A86" w:rsidP="006446F8">
            <w:pPr>
              <w:rPr>
                <w:rFonts w:asciiTheme="majorHAnsi" w:hAnsiTheme="majorHAnsi"/>
              </w:rPr>
            </w:pPr>
          </w:p>
        </w:tc>
        <w:tc>
          <w:tcPr>
            <w:tcW w:w="5239" w:type="dxa"/>
          </w:tcPr>
          <w:p w14:paraId="2FCEDB57" w14:textId="77777777" w:rsidR="00C53A86" w:rsidRDefault="00C53A86" w:rsidP="006446F8">
            <w:pPr>
              <w:rPr>
                <w:rFonts w:asciiTheme="majorHAnsi" w:hAnsiTheme="majorHAnsi"/>
              </w:rPr>
            </w:pPr>
            <w:r>
              <w:rPr>
                <w:rFonts w:asciiTheme="majorHAnsi" w:hAnsiTheme="majorHAnsi"/>
              </w:rPr>
              <w:t>Other views (e.g. elevation)</w:t>
            </w:r>
          </w:p>
        </w:tc>
      </w:tr>
      <w:tr w:rsidR="00C53A86" w14:paraId="57314643" w14:textId="77777777" w:rsidTr="00067BB7">
        <w:tc>
          <w:tcPr>
            <w:tcW w:w="3823" w:type="dxa"/>
          </w:tcPr>
          <w:p w14:paraId="6CC9E534" w14:textId="77777777" w:rsidR="00C53A86" w:rsidRDefault="00C53A86" w:rsidP="006446F8">
            <w:pPr>
              <w:rPr>
                <w:rFonts w:asciiTheme="majorHAnsi" w:hAnsiTheme="majorHAnsi"/>
              </w:rPr>
            </w:pPr>
            <w:r>
              <w:rPr>
                <w:rFonts w:asciiTheme="majorHAnsi" w:hAnsiTheme="majorHAnsi"/>
              </w:rPr>
              <w:t>Scene overview</w:t>
            </w:r>
          </w:p>
        </w:tc>
        <w:tc>
          <w:tcPr>
            <w:tcW w:w="5239" w:type="dxa"/>
          </w:tcPr>
          <w:p w14:paraId="186AE072" w14:textId="77777777" w:rsidR="00C53A86" w:rsidRDefault="00C53A86" w:rsidP="006446F8">
            <w:pPr>
              <w:rPr>
                <w:rFonts w:asciiTheme="majorHAnsi" w:hAnsiTheme="majorHAnsi"/>
              </w:rPr>
            </w:pPr>
            <w:r>
              <w:rPr>
                <w:rFonts w:asciiTheme="majorHAnsi" w:hAnsiTheme="majorHAnsi"/>
              </w:rPr>
              <w:t>Marked with Tx and Rx locations and measurement routes</w:t>
            </w:r>
          </w:p>
        </w:tc>
      </w:tr>
      <w:tr w:rsidR="003E5DF2" w14:paraId="62DBF789" w14:textId="77777777" w:rsidTr="00067BB7">
        <w:tc>
          <w:tcPr>
            <w:tcW w:w="3823" w:type="dxa"/>
          </w:tcPr>
          <w:p w14:paraId="186151CF" w14:textId="77777777" w:rsidR="003E5DF2" w:rsidRDefault="003E5DF2" w:rsidP="006446F8">
            <w:pPr>
              <w:rPr>
                <w:rFonts w:asciiTheme="majorHAnsi" w:hAnsiTheme="majorHAnsi"/>
              </w:rPr>
            </w:pPr>
          </w:p>
        </w:tc>
        <w:tc>
          <w:tcPr>
            <w:tcW w:w="5239" w:type="dxa"/>
          </w:tcPr>
          <w:p w14:paraId="688C2107" w14:textId="77777777" w:rsidR="003E5DF2" w:rsidRPr="003E5DF2" w:rsidRDefault="006A070D" w:rsidP="006A070D">
            <w:pPr>
              <w:rPr>
                <w:rFonts w:asciiTheme="majorHAnsi" w:hAnsiTheme="majorHAnsi"/>
                <w:color w:val="FF0000"/>
              </w:rPr>
            </w:pPr>
            <w:r>
              <w:rPr>
                <w:rFonts w:asciiTheme="majorHAnsi" w:hAnsiTheme="majorHAnsi"/>
                <w:color w:val="FF0000"/>
              </w:rPr>
              <w:t>Photograph</w:t>
            </w:r>
            <w:r w:rsidR="00E2245D">
              <w:rPr>
                <w:rFonts w:asciiTheme="majorHAnsi" w:hAnsiTheme="majorHAnsi"/>
                <w:color w:val="FF0000"/>
              </w:rPr>
              <w:t>s</w:t>
            </w:r>
            <w:r w:rsidR="003E5DF2" w:rsidRPr="003E5DF2">
              <w:rPr>
                <w:rFonts w:asciiTheme="majorHAnsi" w:hAnsiTheme="majorHAnsi"/>
                <w:color w:val="FF0000"/>
              </w:rPr>
              <w:t xml:space="preserve"> </w:t>
            </w:r>
            <w:r>
              <w:rPr>
                <w:rFonts w:asciiTheme="majorHAnsi" w:hAnsiTheme="majorHAnsi"/>
                <w:color w:val="FF0000"/>
              </w:rPr>
              <w:t>and measurement route</w:t>
            </w:r>
            <w:r w:rsidR="00A80308">
              <w:rPr>
                <w:rFonts w:asciiTheme="majorHAnsi" w:hAnsiTheme="majorHAnsi"/>
                <w:color w:val="FF0000"/>
              </w:rPr>
              <w:t xml:space="preserve"> </w:t>
            </w:r>
            <w:r w:rsidR="000736EC">
              <w:rPr>
                <w:rFonts w:asciiTheme="majorHAnsi" w:hAnsiTheme="majorHAnsi"/>
                <w:color w:val="FF0000"/>
              </w:rPr>
              <w:t xml:space="preserve">are </w:t>
            </w:r>
            <w:r w:rsidR="003E5DF2" w:rsidRPr="003E5DF2">
              <w:rPr>
                <w:rFonts w:asciiTheme="majorHAnsi" w:hAnsiTheme="majorHAnsi"/>
                <w:color w:val="FF0000"/>
              </w:rPr>
              <w:t xml:space="preserve">attached. </w:t>
            </w:r>
          </w:p>
        </w:tc>
      </w:tr>
    </w:tbl>
    <w:p w14:paraId="2BB4357C" w14:textId="6553F558" w:rsidR="00AC3EFE" w:rsidRDefault="00AC3EFE">
      <w:pPr>
        <w:spacing w:after="160" w:line="259" w:lineRule="auto"/>
        <w:rPr>
          <w:rFonts w:asciiTheme="majorHAnsi" w:hAnsiTheme="majorHAnsi"/>
        </w:rPr>
      </w:pPr>
    </w:p>
    <w:p w14:paraId="1297ADF8" w14:textId="55961444" w:rsidR="003861E3" w:rsidRPr="00A86122" w:rsidRDefault="00A86122" w:rsidP="00A86122">
      <w:pPr>
        <w:pStyle w:val="ListParagraph"/>
        <w:numPr>
          <w:ilvl w:val="0"/>
          <w:numId w:val="6"/>
        </w:numPr>
        <w:spacing w:after="160" w:line="259" w:lineRule="auto"/>
        <w:rPr>
          <w:rFonts w:asciiTheme="majorHAnsi" w:hAnsiTheme="majorHAnsi"/>
          <w:color w:val="FF0000"/>
          <w:sz w:val="28"/>
          <w:szCs w:val="28"/>
        </w:rPr>
      </w:pPr>
      <w:r>
        <w:rPr>
          <w:rFonts w:asciiTheme="majorHAnsi" w:hAnsiTheme="majorHAnsi"/>
          <w:color w:val="FF0000"/>
          <w:sz w:val="28"/>
          <w:szCs w:val="28"/>
        </w:rPr>
        <w:t>P</w:t>
      </w:r>
      <w:r w:rsidR="0089486A" w:rsidRPr="005F1FB4">
        <w:rPr>
          <w:rFonts w:asciiTheme="majorHAnsi" w:hAnsiTheme="majorHAnsi"/>
          <w:color w:val="FF0000"/>
          <w:sz w:val="28"/>
          <w:szCs w:val="28"/>
        </w:rPr>
        <w:t>hoto</w:t>
      </w:r>
      <w:r w:rsidR="00E450DE">
        <w:rPr>
          <w:rFonts w:asciiTheme="majorHAnsi" w:hAnsiTheme="majorHAnsi"/>
          <w:color w:val="FF0000"/>
          <w:sz w:val="28"/>
          <w:szCs w:val="28"/>
        </w:rPr>
        <w:t>graphs</w:t>
      </w:r>
    </w:p>
    <w:p w14:paraId="23AFDD86" w14:textId="77777777" w:rsidR="00A86122" w:rsidRDefault="00A86122">
      <w:pPr>
        <w:spacing w:after="160" w:line="259" w:lineRule="auto"/>
        <w:rPr>
          <w:rFonts w:asciiTheme="majorHAnsi" w:hAnsiTheme="majorHAnsi"/>
        </w:rPr>
      </w:pPr>
      <w:r>
        <w:rPr>
          <w:noProof/>
        </w:rPr>
        <w:drawing>
          <wp:inline distT="0" distB="0" distL="0" distR="0" wp14:anchorId="294249CA" wp14:editId="3309E094">
            <wp:extent cx="5760720" cy="265684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60720" cy="2656840"/>
                    </a:xfrm>
                    <a:prstGeom prst="rect">
                      <a:avLst/>
                    </a:prstGeom>
                    <a:noFill/>
                    <a:ln>
                      <a:noFill/>
                    </a:ln>
                  </pic:spPr>
                </pic:pic>
              </a:graphicData>
            </a:graphic>
          </wp:inline>
        </w:drawing>
      </w:r>
    </w:p>
    <w:p w14:paraId="05FF58A2" w14:textId="3C13DF85" w:rsidR="005F1FB4" w:rsidRPr="009C3D4B" w:rsidRDefault="00A86122">
      <w:pPr>
        <w:spacing w:after="160" w:line="259" w:lineRule="auto"/>
        <w:rPr>
          <w:rFonts w:asciiTheme="majorHAnsi" w:hAnsiTheme="majorHAnsi"/>
        </w:rPr>
      </w:pPr>
      <w:r>
        <w:rPr>
          <w:noProof/>
          <w:sz w:val="32"/>
        </w:rPr>
        <w:drawing>
          <wp:inline distT="0" distB="0" distL="0" distR="0" wp14:anchorId="2B8C2E74" wp14:editId="290697D2">
            <wp:extent cx="4267200" cy="318781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270437" cy="3190235"/>
                    </a:xfrm>
                    <a:prstGeom prst="rect">
                      <a:avLst/>
                    </a:prstGeom>
                    <a:noFill/>
                    <a:ln>
                      <a:noFill/>
                    </a:ln>
                  </pic:spPr>
                </pic:pic>
              </a:graphicData>
            </a:graphic>
          </wp:inline>
        </w:drawing>
      </w:r>
    </w:p>
    <w:sectPr w:rsidR="005F1FB4" w:rsidRPr="009C3D4B" w:rsidSect="0044002E">
      <w:footerReference w:type="default" r:id="rId10"/>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068FDFA" w14:textId="77777777" w:rsidR="00A10456" w:rsidRDefault="00A10456" w:rsidP="008F2004">
      <w:r>
        <w:separator/>
      </w:r>
    </w:p>
  </w:endnote>
  <w:endnote w:type="continuationSeparator" w:id="0">
    <w:p w14:paraId="4DA72D01" w14:textId="77777777" w:rsidR="00A10456" w:rsidRDefault="00A10456" w:rsidP="008F200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Segoe UI">
    <w:altName w:val="Menlo Bold"/>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66794232"/>
      <w:docPartObj>
        <w:docPartGallery w:val="Page Numbers (Bottom of Page)"/>
        <w:docPartUnique/>
      </w:docPartObj>
    </w:sdtPr>
    <w:sdtEndPr>
      <w:rPr>
        <w:color w:val="7F7F7F" w:themeColor="background1" w:themeShade="7F"/>
        <w:spacing w:val="60"/>
      </w:rPr>
    </w:sdtEndPr>
    <w:sdtContent>
      <w:p w14:paraId="3C9E1B2C" w14:textId="77777777" w:rsidR="00E7509E" w:rsidRDefault="00B41222">
        <w:pPr>
          <w:pStyle w:val="Footer"/>
          <w:pBdr>
            <w:top w:val="single" w:sz="4" w:space="1" w:color="D9D9D9" w:themeColor="background1" w:themeShade="D9"/>
          </w:pBdr>
          <w:jc w:val="right"/>
        </w:pPr>
        <w:r>
          <w:t>DRAFT 00</w:t>
        </w:r>
        <w:r>
          <w:tab/>
        </w:r>
        <w:r w:rsidR="00636B8D">
          <w:fldChar w:fldCharType="begin"/>
        </w:r>
        <w:r w:rsidR="00636B8D">
          <w:instrText xml:space="preserve"> PAGE   \* MERGEFORMAT </w:instrText>
        </w:r>
        <w:r w:rsidR="00636B8D">
          <w:fldChar w:fldCharType="separate"/>
        </w:r>
        <w:r w:rsidR="00363A5D">
          <w:rPr>
            <w:noProof/>
          </w:rPr>
          <w:t>7</w:t>
        </w:r>
        <w:r w:rsidR="00636B8D">
          <w:rPr>
            <w:noProof/>
          </w:rPr>
          <w:fldChar w:fldCharType="end"/>
        </w:r>
        <w:r w:rsidR="00E7509E">
          <w:t xml:space="preserve"> | </w:t>
        </w:r>
        <w:r w:rsidR="00E7509E">
          <w:rPr>
            <w:color w:val="7F7F7F" w:themeColor="background1" w:themeShade="7F"/>
            <w:spacing w:val="60"/>
          </w:rPr>
          <w:t>Page</w:t>
        </w:r>
      </w:p>
    </w:sdtContent>
  </w:sdt>
  <w:p w14:paraId="188533F0" w14:textId="77777777" w:rsidR="00E7509E" w:rsidRDefault="00E7509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57CFC12" w14:textId="77777777" w:rsidR="00A10456" w:rsidRDefault="00A10456" w:rsidP="008F2004">
      <w:r>
        <w:separator/>
      </w:r>
    </w:p>
  </w:footnote>
  <w:footnote w:type="continuationSeparator" w:id="0">
    <w:p w14:paraId="4E9EE386" w14:textId="77777777" w:rsidR="00A10456" w:rsidRDefault="00A10456" w:rsidP="008F2004">
      <w:r>
        <w:continuationSeparator/>
      </w:r>
    </w:p>
  </w:footnote>
  <w:footnote w:id="1">
    <w:p w14:paraId="060F74D9" w14:textId="77777777" w:rsidR="00CC55C9" w:rsidRPr="00CC55C9" w:rsidRDefault="00CC55C9">
      <w:pPr>
        <w:pStyle w:val="FootnoteText"/>
        <w:rPr>
          <w:lang w:val="en-CA"/>
        </w:rPr>
      </w:pPr>
      <w:r>
        <w:rPr>
          <w:rStyle w:val="FootnoteReference"/>
        </w:rPr>
        <w:footnoteRef/>
      </w:r>
      <w:r>
        <w:t xml:space="preserve"> </w:t>
      </w:r>
      <w:r>
        <w:rPr>
          <w:rFonts w:asciiTheme="majorHAnsi" w:hAnsiTheme="majorHAnsi"/>
        </w:rPr>
        <w:t>Consider - if the measurements were made in an “RF-anechoic” chamber there would not be very interesting channel results to report (beyond saying “free space”).</w:t>
      </w:r>
      <w:r w:rsidR="00C04B54">
        <w:rPr>
          <w:rFonts w:asciiTheme="majorHAnsi" w:hAnsiTheme="majorHAnsi"/>
        </w:rPr>
        <w:t xml:space="preserve">  The anechoic c</w:t>
      </w:r>
      <w:r w:rsidR="00485EC3">
        <w:rPr>
          <w:rFonts w:asciiTheme="majorHAnsi" w:hAnsiTheme="majorHAnsi"/>
        </w:rPr>
        <w:t>h</w:t>
      </w:r>
      <w:r w:rsidR="00C04B54">
        <w:rPr>
          <w:rFonts w:asciiTheme="majorHAnsi" w:hAnsiTheme="majorHAnsi"/>
        </w:rPr>
        <w:t xml:space="preserve">amber serves to remove the local environment from the RF measurements.  </w:t>
      </w:r>
      <w:r w:rsidR="00F73502">
        <w:rPr>
          <w:rFonts w:asciiTheme="majorHAnsi" w:hAnsiTheme="majorHAnsi"/>
        </w:rPr>
        <w:t xml:space="preserve">A real environment influences the channel measurements.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8C4674"/>
    <w:multiLevelType w:val="hybridMultilevel"/>
    <w:tmpl w:val="79D697CA"/>
    <w:lvl w:ilvl="0" w:tplc="0409000F">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F5D2137"/>
    <w:multiLevelType w:val="hybridMultilevel"/>
    <w:tmpl w:val="E26E1CA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 w15:restartNumberingAfterBreak="0">
    <w:nsid w:val="117C6D76"/>
    <w:multiLevelType w:val="hybridMultilevel"/>
    <w:tmpl w:val="5538CA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AB83BB0"/>
    <w:multiLevelType w:val="hybridMultilevel"/>
    <w:tmpl w:val="B00EB0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67B3D00"/>
    <w:multiLevelType w:val="hybridMultilevel"/>
    <w:tmpl w:val="C8D895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710F2496"/>
    <w:multiLevelType w:val="hybridMultilevel"/>
    <w:tmpl w:val="B0649C9C"/>
    <w:lvl w:ilvl="0" w:tplc="149AD59E">
      <w:start w:val="1"/>
      <w:numFmt w:val="decimal"/>
      <w:lvlText w:val="%1."/>
      <w:lvlJc w:val="left"/>
      <w:pPr>
        <w:ind w:left="720" w:hanging="360"/>
      </w:pPr>
      <w:rPr>
        <w:rFonts w:hint="default"/>
        <w:color w:val="FF0000"/>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7227000D"/>
    <w:multiLevelType w:val="hybridMultilevel"/>
    <w:tmpl w:val="4D9AA5C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6"/>
  </w:num>
  <w:num w:numId="3">
    <w:abstractNumId w:val="1"/>
  </w:num>
  <w:num w:numId="4">
    <w:abstractNumId w:val="2"/>
  </w:num>
  <w:num w:numId="5">
    <w:abstractNumId w:val="5"/>
  </w:num>
  <w:num w:numId="6">
    <w:abstractNumId w:val="3"/>
  </w:num>
  <w:num w:numId="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1"/>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31764"/>
    <w:rsid w:val="0001265C"/>
    <w:rsid w:val="0001615D"/>
    <w:rsid w:val="0003094E"/>
    <w:rsid w:val="00035900"/>
    <w:rsid w:val="00036EC7"/>
    <w:rsid w:val="0003726B"/>
    <w:rsid w:val="00053567"/>
    <w:rsid w:val="00067BB7"/>
    <w:rsid w:val="000736EC"/>
    <w:rsid w:val="00087EF6"/>
    <w:rsid w:val="000A7EB8"/>
    <w:rsid w:val="000D4EAA"/>
    <w:rsid w:val="000F0611"/>
    <w:rsid w:val="001358C5"/>
    <w:rsid w:val="00186550"/>
    <w:rsid w:val="00187295"/>
    <w:rsid w:val="001D1239"/>
    <w:rsid w:val="001D59BA"/>
    <w:rsid w:val="00215188"/>
    <w:rsid w:val="00244934"/>
    <w:rsid w:val="0028059C"/>
    <w:rsid w:val="00280B8B"/>
    <w:rsid w:val="00282FEC"/>
    <w:rsid w:val="002B58C5"/>
    <w:rsid w:val="002F245B"/>
    <w:rsid w:val="00363A5D"/>
    <w:rsid w:val="00375EEE"/>
    <w:rsid w:val="00381C09"/>
    <w:rsid w:val="003861E3"/>
    <w:rsid w:val="00386F57"/>
    <w:rsid w:val="003A34AA"/>
    <w:rsid w:val="003D3339"/>
    <w:rsid w:val="003E5DF2"/>
    <w:rsid w:val="003F2734"/>
    <w:rsid w:val="004070B1"/>
    <w:rsid w:val="0044002E"/>
    <w:rsid w:val="00440586"/>
    <w:rsid w:val="00470C3A"/>
    <w:rsid w:val="00481B0A"/>
    <w:rsid w:val="00485EC3"/>
    <w:rsid w:val="004A6E62"/>
    <w:rsid w:val="004D4A69"/>
    <w:rsid w:val="004F554C"/>
    <w:rsid w:val="00506A4D"/>
    <w:rsid w:val="00523053"/>
    <w:rsid w:val="00536CC8"/>
    <w:rsid w:val="0054642A"/>
    <w:rsid w:val="00550E20"/>
    <w:rsid w:val="00573A59"/>
    <w:rsid w:val="005812D2"/>
    <w:rsid w:val="005B303B"/>
    <w:rsid w:val="005D1D02"/>
    <w:rsid w:val="005E25C7"/>
    <w:rsid w:val="005F1FB4"/>
    <w:rsid w:val="005F7F00"/>
    <w:rsid w:val="006337B9"/>
    <w:rsid w:val="00636B8D"/>
    <w:rsid w:val="006446F8"/>
    <w:rsid w:val="00647FBF"/>
    <w:rsid w:val="00650C8F"/>
    <w:rsid w:val="006575E1"/>
    <w:rsid w:val="006607FC"/>
    <w:rsid w:val="00664105"/>
    <w:rsid w:val="00676B02"/>
    <w:rsid w:val="006A070D"/>
    <w:rsid w:val="006A7676"/>
    <w:rsid w:val="006D124C"/>
    <w:rsid w:val="006E3F12"/>
    <w:rsid w:val="006E4F8F"/>
    <w:rsid w:val="006E7506"/>
    <w:rsid w:val="00713B74"/>
    <w:rsid w:val="00723249"/>
    <w:rsid w:val="00723662"/>
    <w:rsid w:val="00731413"/>
    <w:rsid w:val="007767F2"/>
    <w:rsid w:val="00780AE4"/>
    <w:rsid w:val="007C6CE5"/>
    <w:rsid w:val="007F147D"/>
    <w:rsid w:val="00815DA8"/>
    <w:rsid w:val="00821B8F"/>
    <w:rsid w:val="00843DFE"/>
    <w:rsid w:val="00884607"/>
    <w:rsid w:val="00887BC1"/>
    <w:rsid w:val="0089486A"/>
    <w:rsid w:val="00894DD5"/>
    <w:rsid w:val="008C091C"/>
    <w:rsid w:val="008E246C"/>
    <w:rsid w:val="008E5550"/>
    <w:rsid w:val="008F1C4E"/>
    <w:rsid w:val="008F2004"/>
    <w:rsid w:val="00900655"/>
    <w:rsid w:val="00937FA2"/>
    <w:rsid w:val="00942A83"/>
    <w:rsid w:val="00952829"/>
    <w:rsid w:val="009862AD"/>
    <w:rsid w:val="009A241F"/>
    <w:rsid w:val="009A5590"/>
    <w:rsid w:val="009C2373"/>
    <w:rsid w:val="009C3D4B"/>
    <w:rsid w:val="009C6C92"/>
    <w:rsid w:val="009C75EA"/>
    <w:rsid w:val="009D6EE0"/>
    <w:rsid w:val="009E34DB"/>
    <w:rsid w:val="00A04FE1"/>
    <w:rsid w:val="00A07F16"/>
    <w:rsid w:val="00A10456"/>
    <w:rsid w:val="00A2073E"/>
    <w:rsid w:val="00A26A10"/>
    <w:rsid w:val="00A36DB7"/>
    <w:rsid w:val="00A54C8A"/>
    <w:rsid w:val="00A72D83"/>
    <w:rsid w:val="00A757C3"/>
    <w:rsid w:val="00A80308"/>
    <w:rsid w:val="00A805AD"/>
    <w:rsid w:val="00A86122"/>
    <w:rsid w:val="00AB29FF"/>
    <w:rsid w:val="00AC3EFE"/>
    <w:rsid w:val="00AF1BD5"/>
    <w:rsid w:val="00AF2BD0"/>
    <w:rsid w:val="00B2572C"/>
    <w:rsid w:val="00B31764"/>
    <w:rsid w:val="00B41222"/>
    <w:rsid w:val="00B63894"/>
    <w:rsid w:val="00B66CBF"/>
    <w:rsid w:val="00B727B8"/>
    <w:rsid w:val="00B85DBC"/>
    <w:rsid w:val="00BA1538"/>
    <w:rsid w:val="00BA258B"/>
    <w:rsid w:val="00BE1C35"/>
    <w:rsid w:val="00C04B54"/>
    <w:rsid w:val="00C068E8"/>
    <w:rsid w:val="00C3780C"/>
    <w:rsid w:val="00C47A81"/>
    <w:rsid w:val="00C50FD6"/>
    <w:rsid w:val="00C53A86"/>
    <w:rsid w:val="00C615DB"/>
    <w:rsid w:val="00C61DD2"/>
    <w:rsid w:val="00C7671F"/>
    <w:rsid w:val="00CA1F11"/>
    <w:rsid w:val="00CA601E"/>
    <w:rsid w:val="00CB267C"/>
    <w:rsid w:val="00CB6E13"/>
    <w:rsid w:val="00CC55C9"/>
    <w:rsid w:val="00CD2BE9"/>
    <w:rsid w:val="00CD6002"/>
    <w:rsid w:val="00D01C05"/>
    <w:rsid w:val="00D06590"/>
    <w:rsid w:val="00D06D6D"/>
    <w:rsid w:val="00D15801"/>
    <w:rsid w:val="00D27067"/>
    <w:rsid w:val="00D632D0"/>
    <w:rsid w:val="00DA34A0"/>
    <w:rsid w:val="00DA36CA"/>
    <w:rsid w:val="00DA386B"/>
    <w:rsid w:val="00DB55F0"/>
    <w:rsid w:val="00DC001D"/>
    <w:rsid w:val="00DC39AC"/>
    <w:rsid w:val="00DC5624"/>
    <w:rsid w:val="00DF1D2B"/>
    <w:rsid w:val="00E02439"/>
    <w:rsid w:val="00E02D1F"/>
    <w:rsid w:val="00E104F1"/>
    <w:rsid w:val="00E2245D"/>
    <w:rsid w:val="00E34AA3"/>
    <w:rsid w:val="00E402CE"/>
    <w:rsid w:val="00E450DE"/>
    <w:rsid w:val="00E5040F"/>
    <w:rsid w:val="00E71078"/>
    <w:rsid w:val="00E743A2"/>
    <w:rsid w:val="00E7509E"/>
    <w:rsid w:val="00E85A39"/>
    <w:rsid w:val="00E90AA9"/>
    <w:rsid w:val="00E95329"/>
    <w:rsid w:val="00EB3DFD"/>
    <w:rsid w:val="00F00914"/>
    <w:rsid w:val="00F433A0"/>
    <w:rsid w:val="00F73502"/>
    <w:rsid w:val="00F86F41"/>
    <w:rsid w:val="00F93429"/>
    <w:rsid w:val="00FA19E8"/>
    <w:rsid w:val="00FA66AD"/>
    <w:rsid w:val="00FB1D25"/>
    <w:rsid w:val="00FE2997"/>
    <w:rsid w:val="00FE6AA9"/>
  </w:rsids>
  <m:mathPr>
    <m:mathFont m:val="Cambria Math"/>
    <m:brkBin m:val="before"/>
    <m:brkBinSub m:val="--"/>
    <m:smallFrac m:val="0"/>
    <m:dispDef/>
    <m:lMargin m:val="0"/>
    <m:rMargin m:val="0"/>
    <m:defJc m:val="centerGroup"/>
    <m:wrapIndent m:val="1440"/>
    <m:intLim m:val="subSup"/>
    <m:naryLim m:val="undOvr"/>
  </m:mathPr>
  <w:themeFontLang w:val="en-CA"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70B82C9F"/>
  <w15:docId w15:val="{C51ADFB4-288B-4044-BE34-4404560E53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2073E"/>
    <w:pPr>
      <w:spacing w:after="0" w:line="240" w:lineRule="auto"/>
    </w:pPr>
    <w:rPr>
      <w:rFonts w:eastAsiaTheme="minorEastAsia"/>
      <w:sz w:val="24"/>
      <w:szCs w:val="24"/>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2073E"/>
    <w:pPr>
      <w:ind w:left="720"/>
      <w:contextualSpacing/>
    </w:pPr>
  </w:style>
  <w:style w:type="table" w:styleId="TableGrid">
    <w:name w:val="Table Grid"/>
    <w:basedOn w:val="TableNormal"/>
    <w:uiPriority w:val="39"/>
    <w:rsid w:val="006446F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A805AD"/>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805AD"/>
    <w:rPr>
      <w:rFonts w:ascii="Segoe UI" w:eastAsiaTheme="minorEastAsia" w:hAnsi="Segoe UI" w:cs="Segoe UI"/>
      <w:sz w:val="18"/>
      <w:szCs w:val="18"/>
      <w:lang w:val="en-US"/>
    </w:rPr>
  </w:style>
  <w:style w:type="character" w:styleId="CommentReference">
    <w:name w:val="annotation reference"/>
    <w:basedOn w:val="DefaultParagraphFont"/>
    <w:uiPriority w:val="99"/>
    <w:semiHidden/>
    <w:unhideWhenUsed/>
    <w:rsid w:val="00D01C05"/>
    <w:rPr>
      <w:sz w:val="16"/>
      <w:szCs w:val="16"/>
    </w:rPr>
  </w:style>
  <w:style w:type="paragraph" w:styleId="CommentText">
    <w:name w:val="annotation text"/>
    <w:basedOn w:val="Normal"/>
    <w:link w:val="CommentTextChar"/>
    <w:uiPriority w:val="99"/>
    <w:semiHidden/>
    <w:unhideWhenUsed/>
    <w:rsid w:val="00D01C05"/>
    <w:rPr>
      <w:sz w:val="20"/>
      <w:szCs w:val="20"/>
    </w:rPr>
  </w:style>
  <w:style w:type="character" w:customStyle="1" w:styleId="CommentTextChar">
    <w:name w:val="Comment Text Char"/>
    <w:basedOn w:val="DefaultParagraphFont"/>
    <w:link w:val="CommentText"/>
    <w:uiPriority w:val="99"/>
    <w:semiHidden/>
    <w:rsid w:val="00D01C05"/>
    <w:rPr>
      <w:rFonts w:eastAsiaTheme="minorEastAsia"/>
      <w:sz w:val="20"/>
      <w:szCs w:val="20"/>
      <w:lang w:val="en-US"/>
    </w:rPr>
  </w:style>
  <w:style w:type="paragraph" w:styleId="CommentSubject">
    <w:name w:val="annotation subject"/>
    <w:basedOn w:val="CommentText"/>
    <w:next w:val="CommentText"/>
    <w:link w:val="CommentSubjectChar"/>
    <w:uiPriority w:val="99"/>
    <w:semiHidden/>
    <w:unhideWhenUsed/>
    <w:rsid w:val="00D01C05"/>
    <w:rPr>
      <w:b/>
      <w:bCs/>
    </w:rPr>
  </w:style>
  <w:style w:type="character" w:customStyle="1" w:styleId="CommentSubjectChar">
    <w:name w:val="Comment Subject Char"/>
    <w:basedOn w:val="CommentTextChar"/>
    <w:link w:val="CommentSubject"/>
    <w:uiPriority w:val="99"/>
    <w:semiHidden/>
    <w:rsid w:val="00D01C05"/>
    <w:rPr>
      <w:rFonts w:eastAsiaTheme="minorEastAsia"/>
      <w:b/>
      <w:bCs/>
      <w:sz w:val="20"/>
      <w:szCs w:val="20"/>
      <w:lang w:val="en-US"/>
    </w:rPr>
  </w:style>
  <w:style w:type="paragraph" w:styleId="Header">
    <w:name w:val="header"/>
    <w:basedOn w:val="Normal"/>
    <w:link w:val="HeaderChar"/>
    <w:uiPriority w:val="99"/>
    <w:semiHidden/>
    <w:unhideWhenUsed/>
    <w:rsid w:val="008F2004"/>
    <w:pPr>
      <w:tabs>
        <w:tab w:val="center" w:pos="4680"/>
        <w:tab w:val="right" w:pos="9360"/>
      </w:tabs>
    </w:pPr>
  </w:style>
  <w:style w:type="character" w:customStyle="1" w:styleId="HeaderChar">
    <w:name w:val="Header Char"/>
    <w:basedOn w:val="DefaultParagraphFont"/>
    <w:link w:val="Header"/>
    <w:uiPriority w:val="99"/>
    <w:semiHidden/>
    <w:rsid w:val="008F2004"/>
    <w:rPr>
      <w:rFonts w:eastAsiaTheme="minorEastAsia"/>
      <w:sz w:val="24"/>
      <w:szCs w:val="24"/>
      <w:lang w:val="en-US"/>
    </w:rPr>
  </w:style>
  <w:style w:type="paragraph" w:styleId="Footer">
    <w:name w:val="footer"/>
    <w:basedOn w:val="Normal"/>
    <w:link w:val="FooterChar"/>
    <w:uiPriority w:val="99"/>
    <w:unhideWhenUsed/>
    <w:rsid w:val="008F2004"/>
    <w:pPr>
      <w:tabs>
        <w:tab w:val="center" w:pos="4680"/>
        <w:tab w:val="right" w:pos="9360"/>
      </w:tabs>
    </w:pPr>
  </w:style>
  <w:style w:type="character" w:customStyle="1" w:styleId="FooterChar">
    <w:name w:val="Footer Char"/>
    <w:basedOn w:val="DefaultParagraphFont"/>
    <w:link w:val="Footer"/>
    <w:uiPriority w:val="99"/>
    <w:rsid w:val="008F2004"/>
    <w:rPr>
      <w:rFonts w:eastAsiaTheme="minorEastAsia"/>
      <w:sz w:val="24"/>
      <w:szCs w:val="24"/>
      <w:lang w:val="en-US"/>
    </w:rPr>
  </w:style>
  <w:style w:type="paragraph" w:styleId="FootnoteText">
    <w:name w:val="footnote text"/>
    <w:basedOn w:val="Normal"/>
    <w:link w:val="FootnoteTextChar"/>
    <w:uiPriority w:val="99"/>
    <w:unhideWhenUsed/>
    <w:rsid w:val="00CC55C9"/>
    <w:rPr>
      <w:sz w:val="20"/>
      <w:szCs w:val="20"/>
    </w:rPr>
  </w:style>
  <w:style w:type="character" w:customStyle="1" w:styleId="FootnoteTextChar">
    <w:name w:val="Footnote Text Char"/>
    <w:basedOn w:val="DefaultParagraphFont"/>
    <w:link w:val="FootnoteText"/>
    <w:uiPriority w:val="99"/>
    <w:rsid w:val="00CC55C9"/>
    <w:rPr>
      <w:rFonts w:eastAsiaTheme="minorEastAsia"/>
      <w:sz w:val="20"/>
      <w:szCs w:val="20"/>
      <w:lang w:val="en-US"/>
    </w:rPr>
  </w:style>
  <w:style w:type="character" w:styleId="FootnoteReference">
    <w:name w:val="footnote reference"/>
    <w:basedOn w:val="DefaultParagraphFont"/>
    <w:uiPriority w:val="99"/>
    <w:semiHidden/>
    <w:unhideWhenUsed/>
    <w:rsid w:val="00CC55C9"/>
    <w:rPr>
      <w:vertAlign w:val="superscript"/>
    </w:rPr>
  </w:style>
  <w:style w:type="character" w:customStyle="1" w:styleId="shorttext">
    <w:name w:val="short_text"/>
    <w:basedOn w:val="DefaultParagraphFont"/>
    <w:rsid w:val="001D123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theme" Target="theme/theme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A06C3E97-E198-4BCB-BEC0-8FF590722C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4437</TotalTime>
  <Pages>3</Pages>
  <Words>705</Words>
  <Characters>4022</Characters>
  <Application>Microsoft Office Word</Application>
  <DocSecurity>0</DocSecurity>
  <Lines>33</Lines>
  <Paragraphs>9</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Huawei Technologies Co.,Ltd.</Company>
  <LinksUpToDate>false</LinksUpToDate>
  <CharactersWithSpaces>4718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Reiner Thomä</dc:creator>
  <cp:lastModifiedBy>Bhardwaj, Anmol (IntlAssoc)</cp:lastModifiedBy>
  <cp:revision>64</cp:revision>
  <cp:lastPrinted>2015-11-16T18:29:00Z</cp:lastPrinted>
  <dcterms:created xsi:type="dcterms:W3CDTF">2016-04-08T20:46:00Z</dcterms:created>
  <dcterms:modified xsi:type="dcterms:W3CDTF">2022-06-22T11:59:00Z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readonly">
    <vt:lpwstr/>
  </property>
  <property fmtid="{D5CDD505-2E9C-101B-9397-08002B2CF9AE}" pid="3" name="_change">
    <vt:lpwstr/>
  </property>
  <property fmtid="{D5CDD505-2E9C-101B-9397-08002B2CF9AE}" pid="4" name="_full-control">
    <vt:lpwstr/>
  </property>
  <property fmtid="{D5CDD505-2E9C-101B-9397-08002B2CF9AE}" pid="5" name="sflag">
    <vt:lpwstr>1456242275</vt:lpwstr>
  </property>
</Properties>
</file>